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E4E6D" w14:textId="77777777" w:rsidR="0024100E" w:rsidRDefault="0024100E" w:rsidP="0024100E">
      <w:pPr>
        <w:jc w:val="center"/>
        <w:rPr>
          <w:b/>
        </w:rPr>
      </w:pPr>
    </w:p>
    <w:p w14:paraId="57F6D48A" w14:textId="2C60B5B2" w:rsidR="0024100E" w:rsidRDefault="0024100E" w:rsidP="0024100E">
      <w:pPr>
        <w:jc w:val="center"/>
        <w:rPr>
          <w:b/>
        </w:rPr>
      </w:pPr>
    </w:p>
    <w:p w14:paraId="3344A393" w14:textId="1D1A669E" w:rsidR="0024100E" w:rsidRPr="000B43E0" w:rsidRDefault="0024100E" w:rsidP="0024100E">
      <w:pPr>
        <w:jc w:val="center"/>
      </w:pPr>
      <w:r w:rsidRPr="000B43E0">
        <w:t>Название тезисов</w:t>
      </w:r>
      <w:r w:rsidR="008C6672" w:rsidRPr="000B43E0">
        <w:t xml:space="preserve"> (кг 12)</w:t>
      </w:r>
    </w:p>
    <w:p w14:paraId="6B441864" w14:textId="47163920" w:rsidR="0024100E" w:rsidRPr="008C6672" w:rsidRDefault="008C6672" w:rsidP="0024100E">
      <w:pPr>
        <w:jc w:val="center"/>
      </w:pPr>
      <w:r w:rsidRPr="000B43E0">
        <w:t xml:space="preserve">И. (развернуть) О. </w:t>
      </w:r>
      <w:r w:rsidR="0024100E" w:rsidRPr="000B43E0">
        <w:t>Фамилия</w:t>
      </w:r>
      <w:r w:rsidR="0024100E" w:rsidRPr="00EB26D2">
        <w:rPr>
          <w:b/>
        </w:rPr>
        <w:t xml:space="preserve"> </w:t>
      </w:r>
      <w:r w:rsidRPr="008C6672">
        <w:t>(кг 12)</w:t>
      </w:r>
    </w:p>
    <w:p w14:paraId="2E6893F0" w14:textId="59526877" w:rsidR="0024100E" w:rsidRPr="00EB26D2" w:rsidRDefault="008C6672" w:rsidP="0024100E">
      <w:pPr>
        <w:jc w:val="center"/>
        <w:rPr>
          <w:i/>
        </w:rPr>
      </w:pPr>
      <w:r w:rsidRPr="00EB26D2">
        <w:rPr>
          <w:i/>
        </w:rPr>
        <w:t>степень</w:t>
      </w:r>
      <w:r>
        <w:rPr>
          <w:i/>
        </w:rPr>
        <w:t xml:space="preserve"> /</w:t>
      </w:r>
      <w:r w:rsidR="0024100E" w:rsidRPr="00EB26D2">
        <w:rPr>
          <w:i/>
        </w:rPr>
        <w:t xml:space="preserve"> звание </w:t>
      </w:r>
      <w:r>
        <w:rPr>
          <w:i/>
        </w:rPr>
        <w:t>(кг 10, курсив)</w:t>
      </w:r>
    </w:p>
    <w:p w14:paraId="7D002F55" w14:textId="4DA0920C" w:rsidR="0024100E" w:rsidRPr="00EB26D2" w:rsidRDefault="008C6672" w:rsidP="0024100E">
      <w:pPr>
        <w:jc w:val="center"/>
        <w:rPr>
          <w:i/>
        </w:rPr>
      </w:pPr>
      <w:r>
        <w:rPr>
          <w:i/>
        </w:rPr>
        <w:t>Место работы / учёбы (кг 10, курсив)</w:t>
      </w:r>
    </w:p>
    <w:p w14:paraId="0B24C538" w14:textId="0BC74518" w:rsidR="0024100E" w:rsidRPr="00EB26D2" w:rsidRDefault="0024100E" w:rsidP="0024100E">
      <w:pPr>
        <w:jc w:val="center"/>
        <w:rPr>
          <w:i/>
        </w:rPr>
      </w:pPr>
      <w:r w:rsidRPr="00EB26D2">
        <w:rPr>
          <w:i/>
        </w:rPr>
        <w:t>Город, страна</w:t>
      </w:r>
      <w:r w:rsidR="008C6672">
        <w:rPr>
          <w:i/>
        </w:rPr>
        <w:t xml:space="preserve"> (кг 10, курсив)</w:t>
      </w:r>
    </w:p>
    <w:p w14:paraId="1CAEBA35" w14:textId="0AC06112" w:rsidR="0024100E" w:rsidRDefault="0024100E" w:rsidP="0024100E">
      <w:pPr>
        <w:rPr>
          <w:i/>
        </w:rPr>
      </w:pPr>
    </w:p>
    <w:p w14:paraId="1158AD48" w14:textId="11FC7069" w:rsidR="008C6672" w:rsidRDefault="008C6672" w:rsidP="0024100E">
      <w:pPr>
        <w:rPr>
          <w:i/>
        </w:rPr>
      </w:pPr>
    </w:p>
    <w:p w14:paraId="36B097EB" w14:textId="77777777" w:rsidR="008C6672" w:rsidRDefault="008C6672" w:rsidP="008C6672">
      <w:pPr>
        <w:jc w:val="center"/>
        <w:rPr>
          <w:color w:val="0070C0"/>
        </w:rPr>
      </w:pPr>
    </w:p>
    <w:p w14:paraId="182B4A11" w14:textId="09EAFC1A" w:rsidR="008C6672" w:rsidRPr="008C6672" w:rsidRDefault="008C6672" w:rsidP="008C6672">
      <w:pPr>
        <w:jc w:val="center"/>
      </w:pPr>
      <w:r w:rsidRPr="008C6672">
        <w:t>……………</w:t>
      </w:r>
      <w:r>
        <w:t xml:space="preserve"> </w:t>
      </w:r>
    </w:p>
    <w:p w14:paraId="6CD0877F" w14:textId="2FC0F2B1" w:rsidR="008C6672" w:rsidRPr="008C6672" w:rsidRDefault="008C6672" w:rsidP="008C6672">
      <w:pPr>
        <w:jc w:val="center"/>
      </w:pPr>
      <w:r w:rsidRPr="008C6672">
        <w:t>Иван В. Иванов</w:t>
      </w:r>
      <w:r w:rsidRPr="008C6672">
        <w:rPr>
          <w:vertAlign w:val="superscript"/>
        </w:rPr>
        <w:footnoteReference w:id="1"/>
      </w:r>
    </w:p>
    <w:p w14:paraId="16EB107F" w14:textId="3D94AEAD" w:rsidR="008C6672" w:rsidRPr="008C6672" w:rsidRDefault="008C6672" w:rsidP="008C6672">
      <w:pPr>
        <w:jc w:val="center"/>
        <w:rPr>
          <w:i/>
          <w:sz w:val="20"/>
          <w:szCs w:val="20"/>
        </w:rPr>
      </w:pPr>
      <w:r w:rsidRPr="008C6672">
        <w:rPr>
          <w:i/>
          <w:sz w:val="20"/>
          <w:szCs w:val="20"/>
        </w:rPr>
        <w:t xml:space="preserve">доктор философских наук, </w:t>
      </w:r>
      <w:r w:rsidR="00D33D54">
        <w:rPr>
          <w:i/>
          <w:sz w:val="20"/>
          <w:szCs w:val="20"/>
        </w:rPr>
        <w:t>доцент</w:t>
      </w:r>
    </w:p>
    <w:p w14:paraId="52E48744" w14:textId="096CE92E" w:rsidR="008C6672" w:rsidRPr="008C6672" w:rsidRDefault="008C6672" w:rsidP="008C6672">
      <w:pPr>
        <w:jc w:val="center"/>
        <w:rPr>
          <w:i/>
          <w:sz w:val="20"/>
          <w:szCs w:val="20"/>
        </w:rPr>
      </w:pPr>
      <w:r w:rsidRPr="008C6672">
        <w:rPr>
          <w:i/>
          <w:sz w:val="20"/>
          <w:szCs w:val="20"/>
        </w:rPr>
        <w:t xml:space="preserve"> Крымский федеральный университет имени В.И. Вернадского</w:t>
      </w:r>
    </w:p>
    <w:p w14:paraId="24261F36" w14:textId="1BDC95C1" w:rsidR="008C6672" w:rsidRPr="008C6672" w:rsidRDefault="008C6672" w:rsidP="008C6672">
      <w:pPr>
        <w:jc w:val="center"/>
        <w:rPr>
          <w:i/>
          <w:sz w:val="20"/>
          <w:szCs w:val="20"/>
        </w:rPr>
      </w:pPr>
      <w:r w:rsidRPr="008C6672">
        <w:rPr>
          <w:i/>
          <w:sz w:val="20"/>
          <w:szCs w:val="20"/>
        </w:rPr>
        <w:t>Симферополь, Россия</w:t>
      </w:r>
    </w:p>
    <w:p w14:paraId="1C712A0A" w14:textId="3C667675" w:rsidR="008C6672" w:rsidRDefault="008C6672" w:rsidP="0024100E">
      <w:pPr>
        <w:rPr>
          <w:i/>
        </w:rPr>
      </w:pPr>
    </w:p>
    <w:p w14:paraId="41DB4284" w14:textId="77777777" w:rsidR="008C6672" w:rsidRPr="00EB26D2" w:rsidRDefault="008C6672" w:rsidP="0024100E">
      <w:pPr>
        <w:rPr>
          <w:i/>
        </w:rPr>
      </w:pPr>
    </w:p>
    <w:p w14:paraId="1B60D7E4" w14:textId="6E19AE34" w:rsidR="00C76BE3" w:rsidRPr="00753208" w:rsidRDefault="00C76BE3" w:rsidP="00C76BE3">
      <w:pPr>
        <w:ind w:firstLine="142"/>
        <w:rPr>
          <w:i/>
        </w:rPr>
      </w:pPr>
      <w:r w:rsidRPr="00EB26D2">
        <w:rPr>
          <w:i/>
        </w:rPr>
        <w:t>Аннотация</w:t>
      </w:r>
      <w:r>
        <w:rPr>
          <w:i/>
        </w:rPr>
        <w:t xml:space="preserve">. </w:t>
      </w:r>
      <w:r w:rsidRPr="00EB26D2">
        <w:rPr>
          <w:i/>
        </w:rPr>
        <w:t>Шрифт</w:t>
      </w:r>
      <w:r w:rsidRPr="00753208">
        <w:rPr>
          <w:i/>
        </w:rPr>
        <w:t xml:space="preserve"> – </w:t>
      </w:r>
      <w:r w:rsidRPr="00EB26D2">
        <w:rPr>
          <w:i/>
          <w:lang w:val="en-US"/>
        </w:rPr>
        <w:t>Times</w:t>
      </w:r>
      <w:r w:rsidRPr="00753208">
        <w:rPr>
          <w:i/>
        </w:rPr>
        <w:t xml:space="preserve"> </w:t>
      </w:r>
      <w:r w:rsidRPr="00EB26D2">
        <w:rPr>
          <w:i/>
          <w:lang w:val="en-US"/>
        </w:rPr>
        <w:t>New</w:t>
      </w:r>
      <w:r w:rsidRPr="00753208">
        <w:rPr>
          <w:i/>
        </w:rPr>
        <w:t xml:space="preserve"> </w:t>
      </w:r>
      <w:r w:rsidRPr="00EB26D2">
        <w:rPr>
          <w:i/>
          <w:lang w:val="en-US"/>
        </w:rPr>
        <w:t>Roman</w:t>
      </w:r>
      <w:r w:rsidRPr="00753208">
        <w:rPr>
          <w:i/>
        </w:rPr>
        <w:t xml:space="preserve">, </w:t>
      </w:r>
      <w:r>
        <w:rPr>
          <w:i/>
        </w:rPr>
        <w:t>кг</w:t>
      </w:r>
      <w:r w:rsidRPr="00753208">
        <w:rPr>
          <w:i/>
        </w:rPr>
        <w:t xml:space="preserve"> 10, </w:t>
      </w:r>
      <w:r w:rsidRPr="00EB26D2">
        <w:rPr>
          <w:i/>
        </w:rPr>
        <w:t>Интервал</w:t>
      </w:r>
      <w:r>
        <w:rPr>
          <w:i/>
        </w:rPr>
        <w:t xml:space="preserve"> </w:t>
      </w:r>
      <w:r w:rsidRPr="00EB26D2">
        <w:rPr>
          <w:i/>
        </w:rPr>
        <w:t>одинарный</w:t>
      </w:r>
    </w:p>
    <w:p w14:paraId="57DF6B1C" w14:textId="77777777" w:rsidR="00C76BE3" w:rsidRPr="00D33D54" w:rsidRDefault="00C76BE3" w:rsidP="00C76BE3">
      <w:pPr>
        <w:ind w:left="426" w:hanging="284"/>
        <w:rPr>
          <w:i/>
          <w:lang w:val="en-US"/>
        </w:rPr>
      </w:pPr>
      <w:r w:rsidRPr="00EB26D2">
        <w:rPr>
          <w:i/>
        </w:rPr>
        <w:t>Ключевые</w:t>
      </w:r>
      <w:r w:rsidRPr="00D33D54">
        <w:rPr>
          <w:i/>
          <w:lang w:val="en-US"/>
        </w:rPr>
        <w:t xml:space="preserve"> </w:t>
      </w:r>
      <w:r w:rsidRPr="00EB26D2">
        <w:rPr>
          <w:i/>
        </w:rPr>
        <w:t>слова</w:t>
      </w:r>
      <w:r w:rsidRPr="00D33D54">
        <w:rPr>
          <w:i/>
          <w:lang w:val="en-US"/>
        </w:rPr>
        <w:t>:</w:t>
      </w:r>
    </w:p>
    <w:p w14:paraId="4AB7839A" w14:textId="77777777" w:rsidR="0024100E" w:rsidRPr="00EB26D2" w:rsidRDefault="0024100E" w:rsidP="0024100E">
      <w:pPr>
        <w:jc w:val="right"/>
        <w:rPr>
          <w:b/>
          <w:lang w:val="en-US"/>
        </w:rPr>
      </w:pPr>
    </w:p>
    <w:p w14:paraId="55B78C80" w14:textId="33E41410" w:rsidR="00D33D54" w:rsidRPr="008F2A77" w:rsidRDefault="00D33D54" w:rsidP="00D33D54">
      <w:pPr>
        <w:jc w:val="center"/>
        <w:rPr>
          <w:color w:val="FF0000"/>
          <w:lang w:val="en-US"/>
        </w:rPr>
      </w:pPr>
      <w:proofErr w:type="gramStart"/>
      <w:r w:rsidRPr="008F2A77">
        <w:rPr>
          <w:lang w:val="en-US"/>
        </w:rPr>
        <w:t>Article</w:t>
      </w:r>
      <w:r w:rsidRPr="008F2A77">
        <w:rPr>
          <w:i/>
          <w:lang w:val="en-US"/>
        </w:rPr>
        <w:t xml:space="preserve"> </w:t>
      </w:r>
      <w:r w:rsidRPr="00707EBF">
        <w:rPr>
          <w:lang w:val="en-US"/>
        </w:rPr>
        <w:t xml:space="preserve"> title</w:t>
      </w:r>
      <w:proofErr w:type="gramEnd"/>
      <w:r w:rsidRPr="008F2A77">
        <w:rPr>
          <w:lang w:val="en-US"/>
        </w:rPr>
        <w:t xml:space="preserve"> </w:t>
      </w:r>
      <w:r w:rsidRPr="00D33D54">
        <w:rPr>
          <w:lang w:val="en-US"/>
        </w:rPr>
        <w:t>(</w:t>
      </w:r>
      <w:r w:rsidRPr="00D33D54">
        <w:t>кг</w:t>
      </w:r>
      <w:r w:rsidRPr="00D33D54">
        <w:rPr>
          <w:lang w:val="en-US"/>
        </w:rPr>
        <w:t xml:space="preserve"> 12)</w:t>
      </w:r>
    </w:p>
    <w:p w14:paraId="7D95F51F" w14:textId="1C024987" w:rsidR="00D33D54" w:rsidRPr="00D33D54" w:rsidRDefault="00D33D54" w:rsidP="00D33D54">
      <w:pPr>
        <w:jc w:val="center"/>
        <w:rPr>
          <w:lang w:val="en-US"/>
        </w:rPr>
      </w:pPr>
      <w:r w:rsidRPr="00D33D54">
        <w:rPr>
          <w:lang w:val="en-US"/>
        </w:rPr>
        <w:t xml:space="preserve">Name </w:t>
      </w:r>
      <w:r w:rsidRPr="00707EBF">
        <w:rPr>
          <w:lang w:val="en-US"/>
        </w:rPr>
        <w:t>P. Surname</w:t>
      </w:r>
      <w:r w:rsidRPr="00D33D54">
        <w:rPr>
          <w:lang w:val="en-US"/>
        </w:rPr>
        <w:t xml:space="preserve"> (</w:t>
      </w:r>
      <w:r>
        <w:t>кг</w:t>
      </w:r>
      <w:r w:rsidRPr="00D33D54">
        <w:rPr>
          <w:lang w:val="en-US"/>
        </w:rPr>
        <w:t>.1</w:t>
      </w:r>
      <w:r w:rsidR="000B43E0" w:rsidRPr="000B43E0">
        <w:rPr>
          <w:lang w:val="en-US"/>
        </w:rPr>
        <w:t>2</w:t>
      </w:r>
      <w:r w:rsidRPr="00D33D54">
        <w:rPr>
          <w:lang w:val="en-US"/>
        </w:rPr>
        <w:t>)</w:t>
      </w:r>
    </w:p>
    <w:p w14:paraId="7CE9924E" w14:textId="6D31F8F3" w:rsidR="00D33D54" w:rsidRPr="000B43E0" w:rsidRDefault="00D33D54" w:rsidP="00D33D54">
      <w:pPr>
        <w:jc w:val="center"/>
        <w:rPr>
          <w:i/>
          <w:lang w:val="en-US"/>
        </w:rPr>
      </w:pPr>
      <w:r w:rsidRPr="00EB26D2">
        <w:rPr>
          <w:i/>
          <w:lang w:val="en-US"/>
        </w:rPr>
        <w:t xml:space="preserve">Academic title, </w:t>
      </w:r>
      <w:proofErr w:type="gramStart"/>
      <w:r w:rsidRPr="00EB26D2">
        <w:rPr>
          <w:i/>
          <w:lang w:val="en-US"/>
        </w:rPr>
        <w:t>degree</w:t>
      </w:r>
      <w:r w:rsidR="000B43E0" w:rsidRPr="000B43E0">
        <w:rPr>
          <w:i/>
          <w:lang w:val="en-US"/>
        </w:rPr>
        <w:t xml:space="preserve"> </w:t>
      </w:r>
      <w:r w:rsidR="000B43E0" w:rsidRPr="00D33D54">
        <w:rPr>
          <w:lang w:val="en-US"/>
        </w:rPr>
        <w:t xml:space="preserve"> (</w:t>
      </w:r>
      <w:proofErr w:type="gramEnd"/>
      <w:r w:rsidR="000B43E0">
        <w:t>кг</w:t>
      </w:r>
      <w:r w:rsidR="000B43E0" w:rsidRPr="00D33D54">
        <w:rPr>
          <w:lang w:val="en-US"/>
        </w:rPr>
        <w:t>.1</w:t>
      </w:r>
      <w:r w:rsidR="000B43E0" w:rsidRPr="000B43E0">
        <w:rPr>
          <w:lang w:val="en-US"/>
        </w:rPr>
        <w:t>0</w:t>
      </w:r>
      <w:r w:rsidR="000B43E0" w:rsidRPr="00D33D54">
        <w:rPr>
          <w:lang w:val="en-US"/>
        </w:rPr>
        <w:t>)</w:t>
      </w:r>
    </w:p>
    <w:p w14:paraId="279EB7D8" w14:textId="41A2355F" w:rsidR="00D33D54" w:rsidRPr="00EB26D2" w:rsidRDefault="00D33D54" w:rsidP="00D33D54">
      <w:pPr>
        <w:jc w:val="center"/>
        <w:rPr>
          <w:i/>
          <w:lang w:val="en-US"/>
        </w:rPr>
      </w:pPr>
      <w:r w:rsidRPr="00EB26D2">
        <w:rPr>
          <w:i/>
          <w:lang w:val="en-US"/>
        </w:rPr>
        <w:t>Place of work / study</w:t>
      </w:r>
      <w:r w:rsidR="000B43E0" w:rsidRPr="00D33D54">
        <w:rPr>
          <w:lang w:val="en-US"/>
        </w:rPr>
        <w:t xml:space="preserve"> (</w:t>
      </w:r>
      <w:r w:rsidR="000B43E0">
        <w:t>кг</w:t>
      </w:r>
      <w:r w:rsidR="000B43E0" w:rsidRPr="00D33D54">
        <w:rPr>
          <w:lang w:val="en-US"/>
        </w:rPr>
        <w:t>.1</w:t>
      </w:r>
      <w:r w:rsidR="000B43E0" w:rsidRPr="000B43E0">
        <w:rPr>
          <w:lang w:val="en-US"/>
        </w:rPr>
        <w:t>0</w:t>
      </w:r>
      <w:r w:rsidR="000B43E0" w:rsidRPr="00D33D54">
        <w:rPr>
          <w:lang w:val="en-US"/>
        </w:rPr>
        <w:t>)</w:t>
      </w:r>
    </w:p>
    <w:p w14:paraId="0EFF968A" w14:textId="1C048699" w:rsidR="00D33D54" w:rsidRPr="00EB26D2" w:rsidRDefault="00D33D54" w:rsidP="00D33D54">
      <w:pPr>
        <w:jc w:val="center"/>
        <w:rPr>
          <w:i/>
          <w:lang w:val="en-US"/>
        </w:rPr>
      </w:pPr>
      <w:r>
        <w:rPr>
          <w:i/>
          <w:lang w:val="en-US"/>
        </w:rPr>
        <w:t>c</w:t>
      </w:r>
      <w:r w:rsidRPr="00EB26D2">
        <w:rPr>
          <w:i/>
          <w:lang w:val="en-US"/>
        </w:rPr>
        <w:t>ity, country</w:t>
      </w:r>
      <w:r w:rsidR="000B43E0" w:rsidRPr="00D33D54">
        <w:rPr>
          <w:lang w:val="en-US"/>
        </w:rPr>
        <w:t xml:space="preserve"> (</w:t>
      </w:r>
      <w:r w:rsidR="000B43E0">
        <w:t>кг</w:t>
      </w:r>
      <w:r w:rsidR="000B43E0" w:rsidRPr="00D33D54">
        <w:rPr>
          <w:lang w:val="en-US"/>
        </w:rPr>
        <w:t>.1</w:t>
      </w:r>
      <w:r w:rsidR="000B43E0" w:rsidRPr="0017493C">
        <w:rPr>
          <w:lang w:val="en-US"/>
        </w:rPr>
        <w:t>0</w:t>
      </w:r>
      <w:r w:rsidR="000B43E0" w:rsidRPr="00D33D54">
        <w:rPr>
          <w:lang w:val="en-US"/>
        </w:rPr>
        <w:t>)</w:t>
      </w:r>
    </w:p>
    <w:p w14:paraId="032C9763" w14:textId="77777777" w:rsidR="0024100E" w:rsidRPr="00EB26D2" w:rsidRDefault="0024100E" w:rsidP="0024100E">
      <w:pPr>
        <w:jc w:val="center"/>
        <w:rPr>
          <w:i/>
          <w:lang w:val="en-US"/>
        </w:rPr>
      </w:pPr>
    </w:p>
    <w:p w14:paraId="33E24A78" w14:textId="20EAE051" w:rsidR="00D33D54" w:rsidRPr="0017493C" w:rsidRDefault="00B71980" w:rsidP="00D33D54">
      <w:pPr>
        <w:jc w:val="center"/>
        <w:rPr>
          <w:lang w:val="en-US"/>
        </w:rPr>
      </w:pPr>
      <w:r w:rsidRPr="0017493C">
        <w:rPr>
          <w:lang w:val="en-US"/>
        </w:rPr>
        <w:t>…………..</w:t>
      </w:r>
    </w:p>
    <w:p w14:paraId="0EC24E68" w14:textId="0B6EC759" w:rsidR="00D33D54" w:rsidRPr="00D33D54" w:rsidRDefault="00D33D54" w:rsidP="00D33D54">
      <w:pPr>
        <w:jc w:val="center"/>
        <w:rPr>
          <w:lang w:val="en-US"/>
        </w:rPr>
      </w:pPr>
      <w:r w:rsidRPr="00D33D54">
        <w:rPr>
          <w:lang w:val="en-US"/>
        </w:rPr>
        <w:t xml:space="preserve">Ivan V. Ivanov </w:t>
      </w:r>
    </w:p>
    <w:p w14:paraId="4F4695E4" w14:textId="63B17885" w:rsidR="00D33D54" w:rsidRPr="00D33D54" w:rsidRDefault="00D33D54" w:rsidP="00D33D54">
      <w:pPr>
        <w:jc w:val="center"/>
        <w:rPr>
          <w:i/>
          <w:sz w:val="20"/>
          <w:szCs w:val="20"/>
          <w:lang w:val="en-US"/>
        </w:rPr>
      </w:pPr>
      <w:r w:rsidRPr="00D33D54">
        <w:rPr>
          <w:i/>
          <w:sz w:val="20"/>
          <w:szCs w:val="20"/>
          <w:lang w:val="en-US"/>
        </w:rPr>
        <w:t>Dr. of Sci. (Philosophy), associate professor</w:t>
      </w:r>
    </w:p>
    <w:p w14:paraId="0ECE657C" w14:textId="77777777" w:rsidR="00D33D54" w:rsidRPr="00D33D54" w:rsidRDefault="00D33D54" w:rsidP="00D33D54">
      <w:pPr>
        <w:shd w:val="clear" w:color="auto" w:fill="FFFFFF"/>
        <w:ind w:firstLine="566"/>
        <w:jc w:val="center"/>
        <w:rPr>
          <w:i/>
          <w:sz w:val="20"/>
          <w:szCs w:val="20"/>
          <w:lang w:val="en-US"/>
        </w:rPr>
      </w:pPr>
      <w:r w:rsidRPr="00D33D54">
        <w:rPr>
          <w:i/>
          <w:sz w:val="20"/>
          <w:szCs w:val="20"/>
          <w:highlight w:val="white"/>
          <w:lang w:val="en-US"/>
        </w:rPr>
        <w:t xml:space="preserve">V.I. </w:t>
      </w:r>
      <w:proofErr w:type="spellStart"/>
      <w:r w:rsidRPr="00D33D54">
        <w:rPr>
          <w:i/>
          <w:sz w:val="20"/>
          <w:szCs w:val="20"/>
          <w:highlight w:val="white"/>
          <w:lang w:val="en-US"/>
        </w:rPr>
        <w:t>Vernadsky</w:t>
      </w:r>
      <w:proofErr w:type="spellEnd"/>
      <w:r w:rsidRPr="00D33D54">
        <w:rPr>
          <w:i/>
          <w:sz w:val="20"/>
          <w:szCs w:val="20"/>
          <w:lang w:val="en-US"/>
        </w:rPr>
        <w:t> Crimean Federal University</w:t>
      </w:r>
    </w:p>
    <w:p w14:paraId="7BB79D5C" w14:textId="42D14D59" w:rsidR="00D33D54" w:rsidRPr="00D33D54" w:rsidRDefault="00D33D54" w:rsidP="00D33D54">
      <w:pPr>
        <w:jc w:val="center"/>
        <w:rPr>
          <w:i/>
          <w:sz w:val="20"/>
          <w:szCs w:val="20"/>
          <w:lang w:val="en-US"/>
        </w:rPr>
      </w:pPr>
      <w:r w:rsidRPr="00D33D54">
        <w:rPr>
          <w:i/>
          <w:sz w:val="20"/>
          <w:szCs w:val="20"/>
          <w:lang w:val="en-US"/>
        </w:rPr>
        <w:t>Simferopol, Russia</w:t>
      </w:r>
    </w:p>
    <w:p w14:paraId="4034CB97" w14:textId="77777777" w:rsidR="00D33D54" w:rsidRPr="00D33D54" w:rsidRDefault="00D33D54" w:rsidP="0024100E">
      <w:pPr>
        <w:ind w:firstLine="708"/>
        <w:rPr>
          <w:i/>
          <w:lang w:val="en-US"/>
        </w:rPr>
      </w:pPr>
    </w:p>
    <w:p w14:paraId="12BE5BBF" w14:textId="77777777" w:rsidR="00D33D54" w:rsidRDefault="00D33D54" w:rsidP="0024100E">
      <w:pPr>
        <w:ind w:firstLine="708"/>
        <w:rPr>
          <w:i/>
          <w:lang w:val="en-US"/>
        </w:rPr>
      </w:pPr>
    </w:p>
    <w:p w14:paraId="40D60EE6" w14:textId="77777777" w:rsidR="00D33D54" w:rsidRDefault="00D33D54" w:rsidP="0024100E">
      <w:pPr>
        <w:ind w:firstLine="708"/>
        <w:rPr>
          <w:i/>
          <w:lang w:val="en-US"/>
        </w:rPr>
      </w:pPr>
    </w:p>
    <w:p w14:paraId="0C032440" w14:textId="7E53E4DF" w:rsidR="00D33D54" w:rsidRPr="006101BA" w:rsidRDefault="00D33D54" w:rsidP="00D33D54">
      <w:pPr>
        <w:ind w:firstLine="708"/>
        <w:rPr>
          <w:i/>
          <w:lang w:val="en-US"/>
        </w:rPr>
      </w:pPr>
      <w:r w:rsidRPr="00EB26D2">
        <w:rPr>
          <w:i/>
          <w:lang w:val="en-US"/>
        </w:rPr>
        <w:t>A</w:t>
      </w:r>
      <w:r>
        <w:rPr>
          <w:i/>
          <w:lang w:val="en-US"/>
        </w:rPr>
        <w:t>bstract</w:t>
      </w:r>
      <w:r w:rsidRPr="001F0E1F">
        <w:rPr>
          <w:i/>
          <w:lang w:val="en-US"/>
        </w:rPr>
        <w:t xml:space="preserve">.  </w:t>
      </w:r>
      <w:r w:rsidRPr="00EB26D2">
        <w:rPr>
          <w:i/>
        </w:rPr>
        <w:t>Шрифт</w:t>
      </w:r>
      <w:r w:rsidRPr="006101BA">
        <w:rPr>
          <w:i/>
          <w:lang w:val="en-US"/>
        </w:rPr>
        <w:t xml:space="preserve"> – </w:t>
      </w:r>
      <w:r w:rsidRPr="00EB26D2">
        <w:rPr>
          <w:i/>
          <w:lang w:val="en-US"/>
        </w:rPr>
        <w:t>Times</w:t>
      </w:r>
      <w:r w:rsidRPr="006101BA">
        <w:rPr>
          <w:i/>
          <w:lang w:val="en-US"/>
        </w:rPr>
        <w:t xml:space="preserve"> </w:t>
      </w:r>
      <w:r w:rsidRPr="00EB26D2">
        <w:rPr>
          <w:i/>
          <w:lang w:val="en-US"/>
        </w:rPr>
        <w:t>New</w:t>
      </w:r>
      <w:r w:rsidRPr="006101BA">
        <w:rPr>
          <w:i/>
          <w:lang w:val="en-US"/>
        </w:rPr>
        <w:t xml:space="preserve"> </w:t>
      </w:r>
      <w:r w:rsidRPr="00EB26D2">
        <w:rPr>
          <w:i/>
          <w:lang w:val="en-US"/>
        </w:rPr>
        <w:t>Roman</w:t>
      </w:r>
      <w:r w:rsidRPr="006101BA">
        <w:rPr>
          <w:i/>
          <w:lang w:val="en-US"/>
        </w:rPr>
        <w:t xml:space="preserve">, 10, </w:t>
      </w:r>
      <w:r w:rsidRPr="00EB26D2">
        <w:rPr>
          <w:i/>
        </w:rPr>
        <w:t>Интервал</w:t>
      </w:r>
      <w:r w:rsidRPr="006101BA">
        <w:rPr>
          <w:i/>
          <w:lang w:val="en-US"/>
        </w:rPr>
        <w:t xml:space="preserve"> </w:t>
      </w:r>
      <w:r w:rsidRPr="00EB26D2">
        <w:rPr>
          <w:i/>
        </w:rPr>
        <w:t>одинарный</w:t>
      </w:r>
    </w:p>
    <w:p w14:paraId="6F925A01" w14:textId="77777777" w:rsidR="00D33D54" w:rsidRPr="0017493C" w:rsidRDefault="00D33D54" w:rsidP="00D33D54">
      <w:pPr>
        <w:ind w:firstLine="708"/>
        <w:rPr>
          <w:i/>
        </w:rPr>
      </w:pPr>
      <w:r w:rsidRPr="007152AC">
        <w:rPr>
          <w:i/>
          <w:lang w:val="en-US"/>
        </w:rPr>
        <w:t>Keywords</w:t>
      </w:r>
      <w:r w:rsidRPr="0017493C">
        <w:rPr>
          <w:i/>
        </w:rPr>
        <w:t>:</w:t>
      </w:r>
    </w:p>
    <w:p w14:paraId="19455B52" w14:textId="77777777" w:rsidR="00D33D54" w:rsidRDefault="00D33D54" w:rsidP="0024100E">
      <w:pPr>
        <w:ind w:firstLine="708"/>
        <w:rPr>
          <w:i/>
        </w:rPr>
      </w:pPr>
    </w:p>
    <w:p w14:paraId="22942740" w14:textId="10CF9E5D" w:rsidR="000A5E0E" w:rsidRPr="00BE592B" w:rsidRDefault="0017493C" w:rsidP="000A5E0E">
      <w:pPr>
        <w:ind w:left="709"/>
        <w:rPr>
          <w:i/>
          <w:lang w:val="en-US"/>
        </w:rPr>
      </w:pPr>
      <w:r w:rsidRPr="0017493C">
        <w:t>Основной текст</w:t>
      </w:r>
      <w:r w:rsidR="000A5E0E" w:rsidRPr="0017493C">
        <w:t>.</w:t>
      </w:r>
      <w:r w:rsidR="000A5E0E" w:rsidRPr="007152AC">
        <w:rPr>
          <w:i/>
          <w:color w:val="FF0000"/>
        </w:rPr>
        <w:t xml:space="preserve"> </w:t>
      </w:r>
      <w:r w:rsidR="000A5E0E" w:rsidRPr="00EB26D2">
        <w:rPr>
          <w:i/>
        </w:rPr>
        <w:t xml:space="preserve">Размер – </w:t>
      </w:r>
      <w:r>
        <w:rPr>
          <w:i/>
        </w:rPr>
        <w:t>до 6000 знако</w:t>
      </w:r>
      <w:r w:rsidRPr="0017493C">
        <w:rPr>
          <w:i/>
        </w:rPr>
        <w:t>в</w:t>
      </w:r>
      <w:r w:rsidR="000A5E0E" w:rsidRPr="0017493C">
        <w:rPr>
          <w:i/>
        </w:rPr>
        <w:t>.</w:t>
      </w:r>
      <w:bookmarkStart w:id="0" w:name="_GoBack"/>
      <w:bookmarkEnd w:id="0"/>
      <w:r w:rsidR="000A5E0E" w:rsidRPr="00EB26D2">
        <w:rPr>
          <w:i/>
        </w:rPr>
        <w:t xml:space="preserve"> Шрифт</w:t>
      </w:r>
      <w:r w:rsidR="000A5E0E" w:rsidRPr="00BE592B">
        <w:rPr>
          <w:i/>
          <w:lang w:val="en-US"/>
        </w:rPr>
        <w:t xml:space="preserve"> – Times New </w:t>
      </w:r>
      <w:proofErr w:type="gramStart"/>
      <w:r w:rsidR="000A5E0E" w:rsidRPr="00BE592B">
        <w:rPr>
          <w:i/>
          <w:lang w:val="en-US"/>
        </w:rPr>
        <w:t xml:space="preserve">Roman,  </w:t>
      </w:r>
      <w:r w:rsidR="000A5E0E">
        <w:rPr>
          <w:i/>
        </w:rPr>
        <w:t>кг</w:t>
      </w:r>
      <w:proofErr w:type="gramEnd"/>
      <w:r w:rsidR="000A5E0E" w:rsidRPr="00BE592B">
        <w:rPr>
          <w:i/>
          <w:lang w:val="en-US"/>
        </w:rPr>
        <w:t xml:space="preserve"> 12.</w:t>
      </w:r>
    </w:p>
    <w:p w14:paraId="28B2811E" w14:textId="77777777" w:rsidR="000A5E0E" w:rsidRPr="00EB26D2" w:rsidRDefault="000A5E0E" w:rsidP="000A5E0E">
      <w:pPr>
        <w:ind w:firstLine="708"/>
        <w:rPr>
          <w:i/>
        </w:rPr>
      </w:pPr>
      <w:r w:rsidRPr="00EB26D2">
        <w:rPr>
          <w:i/>
        </w:rPr>
        <w:t xml:space="preserve">Интервал </w:t>
      </w:r>
      <w:r>
        <w:rPr>
          <w:i/>
        </w:rPr>
        <w:t>1,5</w:t>
      </w:r>
      <w:r w:rsidRPr="00EB26D2">
        <w:rPr>
          <w:i/>
        </w:rPr>
        <w:t>, поля 2 см со всех сторон.</w:t>
      </w:r>
      <w:r>
        <w:rPr>
          <w:i/>
        </w:rPr>
        <w:t xml:space="preserve"> Без автоматических и без ручных переносов.</w:t>
      </w:r>
    </w:p>
    <w:p w14:paraId="0E690DD9" w14:textId="77777777" w:rsidR="002C478E" w:rsidRDefault="002C478E" w:rsidP="002C478E"/>
    <w:p w14:paraId="5CA26D8A" w14:textId="491EFE6C" w:rsidR="002C478E" w:rsidRDefault="002C478E" w:rsidP="002C478E">
      <w:r>
        <w:t>В список литературы включаются только РЕЦЕНЗИРУЕМЫЕ источники и литература (научные монографии, статьи в научных журналах и сборниках, научный аппарат критических изданий источников), при этом только те из них, на которые в тексте есть ссылки в квадратных скобках. В список литературы НЕ включаются НЕРЕЦЕНЗИРУЕМЫЕ источники: федеральные законы, распоряжения и постановления правительства и министерств, архивные источники, газетные статьи, альбомы, каталоги, информация с сайтов фирм, министерств и ведомств, компаний, данные социологических исследований, популярные издания классиков – напр. Ленин, Пушкин… и т.п. Они приводятся автором в постраничных сносках (нумерация арабскими цифрами, сквозная в пределах одной статьи).</w:t>
      </w:r>
    </w:p>
    <w:p w14:paraId="6B398D4E" w14:textId="77777777" w:rsidR="002C478E" w:rsidRDefault="002C478E" w:rsidP="00445E03"/>
    <w:p w14:paraId="70057F93" w14:textId="0167ABB1" w:rsidR="002C478E" w:rsidRDefault="00445E03" w:rsidP="00445E03">
      <w:r w:rsidRPr="003501F4">
        <w:rPr>
          <w:u w:val="single"/>
        </w:rPr>
        <w:t>Образец оформления цитаты</w:t>
      </w:r>
      <w:r w:rsidR="002C478E" w:rsidRPr="003501F4">
        <w:rPr>
          <w:u w:val="single"/>
        </w:rPr>
        <w:t xml:space="preserve"> в тексте статьи</w:t>
      </w:r>
      <w:r w:rsidRPr="00445E03">
        <w:t>:</w:t>
      </w:r>
      <w:r>
        <w:rPr>
          <w:i/>
        </w:rPr>
        <w:t xml:space="preserve"> </w:t>
      </w:r>
      <w:r>
        <w:t>[</w:t>
      </w:r>
      <w:proofErr w:type="spellStart"/>
      <w:r w:rsidR="002C478E" w:rsidRPr="00987F00">
        <w:t>Бенвенист</w:t>
      </w:r>
      <w:proofErr w:type="spellEnd"/>
      <w:r w:rsidR="002C478E" w:rsidRPr="00987F00">
        <w:t xml:space="preserve"> 1995</w:t>
      </w:r>
      <w:r>
        <w:t>, с. 105]; [</w:t>
      </w:r>
      <w:proofErr w:type="spellStart"/>
      <w:r w:rsidR="00B93121" w:rsidRPr="00B93121">
        <w:rPr>
          <w:lang w:val="en-US"/>
        </w:rPr>
        <w:t>Habermas</w:t>
      </w:r>
      <w:proofErr w:type="spellEnd"/>
      <w:r w:rsidR="00B93121">
        <w:t xml:space="preserve"> 1991</w:t>
      </w:r>
      <w:r>
        <w:t xml:space="preserve">, </w:t>
      </w:r>
      <w:proofErr w:type="spellStart"/>
      <w:r>
        <w:t>pp</w:t>
      </w:r>
      <w:proofErr w:type="spellEnd"/>
      <w:r>
        <w:t>. 43-47]</w:t>
      </w:r>
      <w:r w:rsidR="00AF531D">
        <w:t xml:space="preserve">; </w:t>
      </w:r>
      <w:r w:rsidR="00AF531D" w:rsidRPr="00AF531D">
        <w:t>[</w:t>
      </w:r>
      <w:r w:rsidR="003F643F" w:rsidRPr="003F643F">
        <w:rPr>
          <w:lang w:val="en-US"/>
        </w:rPr>
        <w:t>Davidson</w:t>
      </w:r>
      <w:r w:rsidR="003F643F" w:rsidRPr="003F643F">
        <w:t xml:space="preserve"> 1963</w:t>
      </w:r>
      <w:r w:rsidR="006101BA">
        <w:t>, р</w:t>
      </w:r>
      <w:r w:rsidR="00AF531D">
        <w:t xml:space="preserve">. </w:t>
      </w:r>
      <w:r w:rsidR="003F643F">
        <w:t>670</w:t>
      </w:r>
      <w:r w:rsidR="00AF531D" w:rsidRPr="00AF531D">
        <w:t>]</w:t>
      </w:r>
      <w:r>
        <w:t>.</w:t>
      </w:r>
      <w:r w:rsidR="002C478E">
        <w:t xml:space="preserve"> </w:t>
      </w:r>
    </w:p>
    <w:p w14:paraId="0391D90B" w14:textId="77777777" w:rsidR="00445E03" w:rsidRDefault="00445E03" w:rsidP="0024100E">
      <w:pPr>
        <w:rPr>
          <w:i/>
        </w:rPr>
      </w:pPr>
    </w:p>
    <w:p w14:paraId="25D41BFB" w14:textId="315D3240" w:rsidR="003501F4" w:rsidRPr="00EB26D2" w:rsidRDefault="00445E03" w:rsidP="003501F4">
      <w:pPr>
        <w:rPr>
          <w:i/>
        </w:rPr>
      </w:pPr>
      <w:r w:rsidRPr="003501F4">
        <w:rPr>
          <w:i/>
          <w:u w:val="single"/>
        </w:rPr>
        <w:t>Список литературы</w:t>
      </w:r>
      <w:r w:rsidRPr="00EB26D2">
        <w:rPr>
          <w:i/>
        </w:rPr>
        <w:t xml:space="preserve"> (если необходимо)</w:t>
      </w:r>
      <w:r w:rsidR="003501F4">
        <w:rPr>
          <w:i/>
        </w:rPr>
        <w:t xml:space="preserve"> следует после основного текста и </w:t>
      </w:r>
      <w:r w:rsidR="003501F4" w:rsidRPr="003501F4">
        <w:rPr>
          <w:b/>
          <w:i/>
        </w:rPr>
        <w:t>не нумеруется</w:t>
      </w:r>
    </w:p>
    <w:p w14:paraId="2AB213B5" w14:textId="645ECC21" w:rsidR="00445E03" w:rsidRDefault="003501F4" w:rsidP="003501F4">
      <w:pPr>
        <w:pStyle w:val="a5"/>
      </w:pPr>
      <w:r>
        <w:rPr>
          <w:i/>
        </w:rPr>
        <w:lastRenderedPageBreak/>
        <w:t>Сначала приводятся издания на русском языке (по алфавиту), далее издания на иностранных языках (по алфавиту).</w:t>
      </w:r>
    </w:p>
    <w:p w14:paraId="17225B69" w14:textId="77777777" w:rsidR="003501F4" w:rsidRDefault="003501F4" w:rsidP="00445E03">
      <w:pPr>
        <w:pStyle w:val="a5"/>
      </w:pPr>
    </w:p>
    <w:p w14:paraId="2B44B4DC" w14:textId="77777777" w:rsidR="003501F4" w:rsidRPr="00DB3D11" w:rsidRDefault="003501F4" w:rsidP="003501F4">
      <w:pPr>
        <w:pStyle w:val="a5"/>
        <w:rPr>
          <w:i/>
        </w:rPr>
      </w:pPr>
      <w:r w:rsidRPr="00DB3D11">
        <w:rPr>
          <w:i/>
        </w:rPr>
        <w:t>Литература</w:t>
      </w:r>
    </w:p>
    <w:p w14:paraId="05DB1D30" w14:textId="77777777" w:rsidR="003501F4" w:rsidRPr="00DB3D11" w:rsidRDefault="003501F4" w:rsidP="003501F4">
      <w:pPr>
        <w:pStyle w:val="a5"/>
        <w:rPr>
          <w:color w:val="FF0000"/>
          <w:u w:val="single"/>
        </w:rPr>
      </w:pPr>
    </w:p>
    <w:p w14:paraId="66E80DD7" w14:textId="7597D95A" w:rsidR="003501F4" w:rsidRPr="00707EBF" w:rsidRDefault="003501F4" w:rsidP="003501F4">
      <w:pPr>
        <w:pStyle w:val="a6"/>
        <w:ind w:left="644" w:hanging="77"/>
      </w:pPr>
      <w:r>
        <w:t xml:space="preserve">           </w:t>
      </w:r>
      <w:r w:rsidRPr="00BE592B">
        <w:t>Пятигорский</w:t>
      </w:r>
      <w:r>
        <w:t xml:space="preserve"> 2010 </w:t>
      </w:r>
      <w:r w:rsidRPr="00BE592B">
        <w:t xml:space="preserve">– </w:t>
      </w:r>
      <w:r w:rsidRPr="0029693F">
        <w:rPr>
          <w:i/>
        </w:rPr>
        <w:t>Пятигорский А.М.</w:t>
      </w:r>
      <w:r w:rsidRPr="00BE592B">
        <w:t xml:space="preserve"> О внешнем наблюдателе: предел разговора, авторефлексия,</w:t>
      </w:r>
      <w:r>
        <w:t xml:space="preserve"> переход к внешнему наблюдателю // </w:t>
      </w:r>
      <w:hyperlink r:id="rId7" w:history="1">
        <w:r w:rsidRPr="0029693F">
          <w:rPr>
            <w:rStyle w:val="a3"/>
            <w:iCs/>
            <w:color w:val="333333"/>
            <w:u w:val="none"/>
            <w:shd w:val="clear" w:color="auto" w:fill="FEFCFA"/>
          </w:rPr>
          <w:t>Неприкосновенный запас</w:t>
        </w:r>
      </w:hyperlink>
      <w:r>
        <w:rPr>
          <w:iCs/>
          <w:color w:val="333333"/>
          <w:shd w:val="clear" w:color="auto" w:fill="FEFCFA"/>
        </w:rPr>
        <w:t xml:space="preserve">. 2010. № 1. </w:t>
      </w:r>
      <w:r w:rsidRPr="00BE592B">
        <w:rPr>
          <w:lang w:val="en-US"/>
        </w:rPr>
        <w:t>URL</w:t>
      </w:r>
      <w:r w:rsidRPr="00BE592B">
        <w:t xml:space="preserve">: </w:t>
      </w:r>
      <w:proofErr w:type="gramStart"/>
      <w:r w:rsidRPr="00BE592B">
        <w:rPr>
          <w:color w:val="1155CC"/>
          <w:u w:val="single"/>
        </w:rPr>
        <w:t>https://alexanderpiatigorsky.com/ru/teksty/stati/filosofskie-stati/o-vneshnem-nablyudatele/</w:t>
      </w:r>
      <w:r>
        <w:t xml:space="preserve">  (</w:t>
      </w:r>
      <w:proofErr w:type="gramEnd"/>
      <w:r>
        <w:t>дата обращения 30.09.2024).</w:t>
      </w:r>
    </w:p>
    <w:p w14:paraId="4F421C07" w14:textId="28B8AFF0" w:rsidR="003501F4" w:rsidRDefault="003501F4" w:rsidP="003501F4">
      <w:pPr>
        <w:pStyle w:val="a6"/>
        <w:ind w:left="644"/>
        <w:rPr>
          <w:lang w:val="en-US"/>
        </w:rPr>
      </w:pPr>
      <w:r w:rsidRPr="0017493C">
        <w:t xml:space="preserve">        </w:t>
      </w:r>
      <w:r w:rsidRPr="003F643F">
        <w:rPr>
          <w:lang w:val="en-US"/>
        </w:rPr>
        <w:t xml:space="preserve">Davidson 1963 – </w:t>
      </w:r>
      <w:r w:rsidRPr="007455D7">
        <w:rPr>
          <w:i/>
          <w:lang w:val="en-US"/>
        </w:rPr>
        <w:t>Davidson D.</w:t>
      </w:r>
      <w:r w:rsidRPr="000A44B2">
        <w:rPr>
          <w:lang w:val="en-US"/>
        </w:rPr>
        <w:t xml:space="preserve"> Actions, Reasons, and Causes // The Journal of Philosophy. </w:t>
      </w:r>
      <w:r w:rsidRPr="003F643F">
        <w:rPr>
          <w:lang w:val="en-US"/>
        </w:rPr>
        <w:t>1963. Vol. 60. No. 23. P. 685</w:t>
      </w:r>
      <w:r>
        <w:rPr>
          <w:lang w:val="en-US"/>
        </w:rPr>
        <w:t>-</w:t>
      </w:r>
      <w:r w:rsidRPr="003F643F">
        <w:rPr>
          <w:lang w:val="en-US"/>
        </w:rPr>
        <w:t>700.</w:t>
      </w:r>
      <w:r w:rsidRPr="003501F4">
        <w:rPr>
          <w:lang w:val="en-US"/>
        </w:rPr>
        <w:t xml:space="preserve">   </w:t>
      </w:r>
    </w:p>
    <w:p w14:paraId="7EB8B6DD" w14:textId="363A0772" w:rsidR="003501F4" w:rsidRPr="00AF531D" w:rsidRDefault="003501F4" w:rsidP="003501F4">
      <w:pPr>
        <w:pStyle w:val="a6"/>
        <w:ind w:left="567" w:firstLine="567"/>
        <w:rPr>
          <w:i/>
          <w:lang w:val="en-US"/>
        </w:rPr>
      </w:pPr>
      <w:proofErr w:type="spellStart"/>
      <w:proofErr w:type="gramStart"/>
      <w:r w:rsidRPr="001C2ECC">
        <w:rPr>
          <w:lang w:val="en-US"/>
        </w:rPr>
        <w:t>Habermas</w:t>
      </w:r>
      <w:proofErr w:type="spellEnd"/>
      <w:r w:rsidRPr="001C2ECC">
        <w:rPr>
          <w:lang w:val="en-US"/>
        </w:rPr>
        <w:t xml:space="preserve"> </w:t>
      </w:r>
      <w:r w:rsidRPr="007455D7">
        <w:rPr>
          <w:lang w:val="en-US"/>
        </w:rPr>
        <w:t xml:space="preserve"> 1991</w:t>
      </w:r>
      <w:proofErr w:type="gramEnd"/>
      <w:r w:rsidRPr="007455D7">
        <w:rPr>
          <w:lang w:val="en-US"/>
        </w:rPr>
        <w:t xml:space="preserve"> </w:t>
      </w:r>
      <w:r w:rsidRPr="001C2ECC">
        <w:rPr>
          <w:lang w:val="en-US"/>
        </w:rPr>
        <w:t xml:space="preserve">– </w:t>
      </w:r>
      <w:proofErr w:type="spellStart"/>
      <w:r w:rsidRPr="007455D7">
        <w:rPr>
          <w:i/>
          <w:lang w:val="en-US"/>
        </w:rPr>
        <w:t>Habermas</w:t>
      </w:r>
      <w:proofErr w:type="spellEnd"/>
      <w:r w:rsidRPr="007455D7">
        <w:rPr>
          <w:i/>
          <w:lang w:val="en-US"/>
        </w:rPr>
        <w:t xml:space="preserve"> J.</w:t>
      </w:r>
      <w:r w:rsidRPr="001C2ECC">
        <w:rPr>
          <w:lang w:val="en-US"/>
        </w:rPr>
        <w:t xml:space="preserve"> The Structural Transformation of the Public Sphere. An Inquiry into a Category of </w:t>
      </w:r>
      <w:proofErr w:type="spellStart"/>
      <w:r w:rsidRPr="001C2ECC">
        <w:rPr>
          <w:lang w:val="en-US"/>
        </w:rPr>
        <w:t>Bourgeoise</w:t>
      </w:r>
      <w:proofErr w:type="spellEnd"/>
      <w:r w:rsidRPr="001C2ECC">
        <w:rPr>
          <w:lang w:val="en-US"/>
        </w:rPr>
        <w:t xml:space="preserve"> Society. Cambridge, Mass.: The MIT Press, 1991.</w:t>
      </w:r>
      <w:r w:rsidRPr="00441650">
        <w:rPr>
          <w:lang w:val="en-US"/>
        </w:rPr>
        <w:t xml:space="preserve"> </w:t>
      </w:r>
      <w:r w:rsidRPr="0029693F">
        <w:rPr>
          <w:lang w:val="en-US"/>
        </w:rPr>
        <w:t xml:space="preserve">326 </w:t>
      </w:r>
      <w:r w:rsidRPr="001C2ECC">
        <w:rPr>
          <w:lang w:val="en-US"/>
        </w:rPr>
        <w:t>p.</w:t>
      </w:r>
    </w:p>
    <w:p w14:paraId="0F4C354C" w14:textId="3725303F" w:rsidR="003501F4" w:rsidRPr="003F643F" w:rsidRDefault="003501F4" w:rsidP="003501F4">
      <w:pPr>
        <w:spacing w:line="276" w:lineRule="auto"/>
        <w:ind w:left="644"/>
        <w:jc w:val="both"/>
        <w:rPr>
          <w:lang w:val="en-US"/>
        </w:rPr>
      </w:pPr>
      <w:r w:rsidRPr="007455D7">
        <w:rPr>
          <w:lang w:val="en-US"/>
        </w:rPr>
        <w:t xml:space="preserve">           </w:t>
      </w:r>
    </w:p>
    <w:p w14:paraId="1DB87A70" w14:textId="77777777" w:rsidR="00B93121" w:rsidRDefault="00B93121" w:rsidP="0024100E">
      <w:pPr>
        <w:rPr>
          <w:i/>
        </w:rPr>
      </w:pPr>
    </w:p>
    <w:p w14:paraId="731E28BE" w14:textId="77777777" w:rsidR="0024100E" w:rsidRDefault="0024100E" w:rsidP="0024100E">
      <w:pPr>
        <w:rPr>
          <w:i/>
        </w:rPr>
      </w:pPr>
    </w:p>
    <w:p w14:paraId="670DE43A" w14:textId="77777777" w:rsidR="0024100E" w:rsidRDefault="0024100E" w:rsidP="0024100E"/>
    <w:p w14:paraId="17C6E013" w14:textId="77777777" w:rsidR="0024100E" w:rsidRPr="00EB26D2" w:rsidRDefault="0024100E" w:rsidP="0024100E"/>
    <w:p w14:paraId="438F0602" w14:textId="77777777" w:rsidR="0024100E" w:rsidRPr="00E12390" w:rsidRDefault="0024100E" w:rsidP="0024100E">
      <w:pPr>
        <w:rPr>
          <w:b/>
        </w:rPr>
      </w:pPr>
    </w:p>
    <w:p w14:paraId="4BFE76DF" w14:textId="77777777" w:rsidR="00422243" w:rsidRPr="0024100E" w:rsidRDefault="00422243" w:rsidP="0024100E">
      <w:pPr>
        <w:rPr>
          <w:sz w:val="28"/>
          <w:szCs w:val="28"/>
        </w:rPr>
      </w:pPr>
    </w:p>
    <w:sectPr w:rsidR="00422243" w:rsidRPr="0024100E" w:rsidSect="00ED69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04B38" w14:textId="77777777" w:rsidR="007814A5" w:rsidRDefault="007814A5" w:rsidP="008C6672">
      <w:r>
        <w:separator/>
      </w:r>
    </w:p>
  </w:endnote>
  <w:endnote w:type="continuationSeparator" w:id="0">
    <w:p w14:paraId="3FAF2258" w14:textId="77777777" w:rsidR="007814A5" w:rsidRDefault="007814A5" w:rsidP="008C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27670" w14:textId="77777777" w:rsidR="007814A5" w:rsidRDefault="007814A5" w:rsidP="008C6672">
      <w:r>
        <w:separator/>
      </w:r>
    </w:p>
  </w:footnote>
  <w:footnote w:type="continuationSeparator" w:id="0">
    <w:p w14:paraId="6445FC90" w14:textId="77777777" w:rsidR="007814A5" w:rsidRDefault="007814A5" w:rsidP="008C6672">
      <w:r>
        <w:continuationSeparator/>
      </w:r>
    </w:p>
  </w:footnote>
  <w:footnote w:id="1">
    <w:p w14:paraId="6588167C" w14:textId="7449C657" w:rsidR="008C6672" w:rsidRPr="007152AC" w:rsidRDefault="008C6672" w:rsidP="008C6672">
      <w:pPr>
        <w:rPr>
          <w:color w:val="4472C4" w:themeColor="accent1"/>
          <w:sz w:val="20"/>
          <w:szCs w:val="20"/>
        </w:rPr>
      </w:pPr>
      <w:r w:rsidRPr="008C6672">
        <w:rPr>
          <w:sz w:val="20"/>
          <w:szCs w:val="20"/>
          <w:vertAlign w:val="superscript"/>
        </w:rPr>
        <w:footnoteRef/>
      </w:r>
      <w:r w:rsidRPr="008C6672">
        <w:rPr>
          <w:sz w:val="20"/>
          <w:szCs w:val="20"/>
        </w:rPr>
        <w:t xml:space="preserve"> © Иванов И.В., 2025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ECF"/>
    <w:multiLevelType w:val="hybridMultilevel"/>
    <w:tmpl w:val="8278A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C63F7"/>
    <w:multiLevelType w:val="multilevel"/>
    <w:tmpl w:val="6E1E0ED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49994959"/>
    <w:multiLevelType w:val="hybridMultilevel"/>
    <w:tmpl w:val="28F46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758A9"/>
    <w:multiLevelType w:val="multilevel"/>
    <w:tmpl w:val="21F4F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77"/>
    <w:rsid w:val="000043DC"/>
    <w:rsid w:val="000A5E0E"/>
    <w:rsid w:val="000B43E0"/>
    <w:rsid w:val="000F29F6"/>
    <w:rsid w:val="00147490"/>
    <w:rsid w:val="0017493C"/>
    <w:rsid w:val="001C2ECC"/>
    <w:rsid w:val="00226A77"/>
    <w:rsid w:val="0024100E"/>
    <w:rsid w:val="002C478E"/>
    <w:rsid w:val="003501F4"/>
    <w:rsid w:val="003C2557"/>
    <w:rsid w:val="003F643F"/>
    <w:rsid w:val="00422243"/>
    <w:rsid w:val="00441650"/>
    <w:rsid w:val="00445E03"/>
    <w:rsid w:val="004A7890"/>
    <w:rsid w:val="006101BA"/>
    <w:rsid w:val="00613AA8"/>
    <w:rsid w:val="00651237"/>
    <w:rsid w:val="006550CB"/>
    <w:rsid w:val="00672C58"/>
    <w:rsid w:val="007814A5"/>
    <w:rsid w:val="008C6672"/>
    <w:rsid w:val="00987F00"/>
    <w:rsid w:val="00AF531D"/>
    <w:rsid w:val="00B71980"/>
    <w:rsid w:val="00B93121"/>
    <w:rsid w:val="00C76BE3"/>
    <w:rsid w:val="00D33D54"/>
    <w:rsid w:val="00D5275E"/>
    <w:rsid w:val="00D82A54"/>
    <w:rsid w:val="00EB243B"/>
    <w:rsid w:val="00F04217"/>
    <w:rsid w:val="00F366A3"/>
    <w:rsid w:val="00F7761B"/>
    <w:rsid w:val="00FD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13F7"/>
  <w15:chartTrackingRefBased/>
  <w15:docId w15:val="{689ADA87-9994-4AF0-9877-0BEB6BDA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4100E"/>
    <w:rPr>
      <w:color w:val="0000FF"/>
      <w:u w:val="single"/>
    </w:rPr>
  </w:style>
  <w:style w:type="paragraph" w:customStyle="1" w:styleId="a4">
    <w:basedOn w:val="a"/>
    <w:next w:val="a5"/>
    <w:uiPriority w:val="99"/>
    <w:unhideWhenUsed/>
    <w:rsid w:val="0024100E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24100E"/>
  </w:style>
  <w:style w:type="paragraph" w:styleId="a6">
    <w:name w:val="List Paragraph"/>
    <w:basedOn w:val="a"/>
    <w:uiPriority w:val="34"/>
    <w:qFormat/>
    <w:rsid w:val="001C2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gazines.gorky.media/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Dell</cp:lastModifiedBy>
  <cp:revision>2</cp:revision>
  <dcterms:created xsi:type="dcterms:W3CDTF">2025-02-10T06:57:00Z</dcterms:created>
  <dcterms:modified xsi:type="dcterms:W3CDTF">2025-02-10T06:57:00Z</dcterms:modified>
</cp:coreProperties>
</file>