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Договор</w:t>
      </w:r>
    </w:p>
    <w:p w:rsidR="00451B0E" w:rsidRPr="00883EFB" w:rsidRDefault="00451B0E" w:rsidP="00451B0E">
      <w:pPr>
        <w:pStyle w:val="a3"/>
        <w:rPr>
          <w:b w:val="0"/>
          <w:szCs w:val="28"/>
        </w:rPr>
      </w:pPr>
      <w:r w:rsidRPr="00883EFB">
        <w:rPr>
          <w:b w:val="0"/>
          <w:szCs w:val="28"/>
        </w:rPr>
        <w:t>на оказание услуг по организации участия в научном мероприятии</w:t>
      </w:r>
    </w:p>
    <w:p w:rsidR="00451B0E" w:rsidRPr="000E5324" w:rsidRDefault="00451B0E" w:rsidP="00451B0E">
      <w:pPr>
        <w:pStyle w:val="a3"/>
        <w:rPr>
          <w:b w:val="0"/>
          <w:szCs w:val="28"/>
        </w:rPr>
      </w:pPr>
    </w:p>
    <w:p w:rsidR="00451B0E" w:rsidRPr="00883EFB" w:rsidRDefault="00451B0E" w:rsidP="00451B0E">
      <w:pPr>
        <w:pStyle w:val="a3"/>
        <w:jc w:val="left"/>
        <w:rPr>
          <w:szCs w:val="28"/>
        </w:rPr>
      </w:pPr>
      <w:r w:rsidRPr="00883EFB">
        <w:rPr>
          <w:b w:val="0"/>
          <w:szCs w:val="28"/>
        </w:rPr>
        <w:t xml:space="preserve">г. Симферополь                         </w:t>
      </w:r>
      <w:r>
        <w:rPr>
          <w:b w:val="0"/>
          <w:szCs w:val="28"/>
        </w:rPr>
        <w:t xml:space="preserve">                                </w:t>
      </w:r>
      <w:proofErr w:type="gramStart"/>
      <w:r>
        <w:rPr>
          <w:b w:val="0"/>
          <w:szCs w:val="28"/>
        </w:rPr>
        <w:t xml:space="preserve">   «</w:t>
      </w:r>
      <w:proofErr w:type="gramEnd"/>
      <w:r>
        <w:rPr>
          <w:b w:val="0"/>
          <w:szCs w:val="28"/>
        </w:rPr>
        <w:t>____»____________ 2025</w:t>
      </w:r>
      <w:r w:rsidRPr="00883EFB">
        <w:rPr>
          <w:b w:val="0"/>
          <w:szCs w:val="28"/>
        </w:rPr>
        <w:t xml:space="preserve"> г.</w:t>
      </w:r>
    </w:p>
    <w:p w:rsidR="00451B0E" w:rsidRPr="000E5324" w:rsidRDefault="00451B0E" w:rsidP="00451B0E">
      <w:pPr>
        <w:rPr>
          <w:sz w:val="28"/>
          <w:szCs w:val="28"/>
        </w:rPr>
      </w:pPr>
    </w:p>
    <w:p w:rsidR="00451B0E" w:rsidRPr="00883EFB" w:rsidRDefault="00451B0E" w:rsidP="00451B0E">
      <w:pPr>
        <w:jc w:val="both"/>
        <w:rPr>
          <w:sz w:val="28"/>
          <w:szCs w:val="28"/>
        </w:rPr>
      </w:pPr>
      <w:r w:rsidRPr="00883EFB">
        <w:rPr>
          <w:sz w:val="28"/>
          <w:szCs w:val="28"/>
        </w:rPr>
        <w:tab/>
        <w:t xml:space="preserve">Федеральное государственное автономное образовательное учреждение высшего образования «Крымский федеральный университет имени </w:t>
      </w:r>
      <w:r>
        <w:rPr>
          <w:sz w:val="28"/>
          <w:szCs w:val="28"/>
        </w:rPr>
        <w:br/>
      </w:r>
      <w:r w:rsidRPr="00883EFB">
        <w:rPr>
          <w:sz w:val="28"/>
          <w:szCs w:val="28"/>
        </w:rPr>
        <w:t>В.И. Вернадского» (ФГАОУ ВО «КФУ</w:t>
      </w:r>
      <w:r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 xml:space="preserve">им. В.И Вернадского»), в лице проректора по научной деятельности </w:t>
      </w:r>
      <w:proofErr w:type="spellStart"/>
      <w:r>
        <w:rPr>
          <w:sz w:val="28"/>
          <w:szCs w:val="28"/>
        </w:rPr>
        <w:t>Любомирского</w:t>
      </w:r>
      <w:proofErr w:type="spellEnd"/>
      <w:r w:rsidRPr="00883EFB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</w:t>
      </w:r>
      <w:r w:rsidRPr="00883EFB"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ладимиро</w:t>
      </w:r>
      <w:r w:rsidRPr="00883EFB">
        <w:rPr>
          <w:sz w:val="28"/>
          <w:szCs w:val="28"/>
        </w:rPr>
        <w:t xml:space="preserve">вича, действующего на основании доверенности </w:t>
      </w:r>
      <w:r w:rsidRPr="00036DFE">
        <w:rPr>
          <w:sz w:val="28"/>
          <w:szCs w:val="28"/>
        </w:rPr>
        <w:t xml:space="preserve">от </w:t>
      </w:r>
      <w:r w:rsidR="000C2279">
        <w:rPr>
          <w:sz w:val="28"/>
          <w:szCs w:val="28"/>
        </w:rPr>
        <w:t>20.02.2025 №11/48-17/216</w:t>
      </w:r>
      <w:r w:rsidRPr="009A244E">
        <w:rPr>
          <w:sz w:val="28"/>
          <w:szCs w:val="28"/>
        </w:rPr>
        <w:t>, выступая</w:t>
      </w:r>
      <w:r w:rsidRPr="00036DFE">
        <w:rPr>
          <w:sz w:val="28"/>
          <w:szCs w:val="28"/>
        </w:rPr>
        <w:t xml:space="preserve"> организатором научного мероприятия</w:t>
      </w:r>
      <w:r w:rsidRPr="00883EF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Международной научно-практической конференции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83EFB">
        <w:rPr>
          <w:sz w:val="28"/>
          <w:szCs w:val="28"/>
        </w:rPr>
        <w:t xml:space="preserve">и именуемое в дальнейшем «Исполнитель», с одной стороны, и </w:t>
      </w:r>
      <w:bookmarkStart w:id="0" w:name="_GoBack"/>
      <w:bookmarkEnd w:id="0"/>
      <w:r w:rsidR="00205662">
        <w:rPr>
          <w:sz w:val="28"/>
          <w:szCs w:val="28"/>
          <w:highlight w:val="yellow"/>
        </w:rPr>
        <w:t>Иванов Иван Иванович</w:t>
      </w:r>
      <w:r w:rsidRPr="00883EFB">
        <w:rPr>
          <w:sz w:val="28"/>
          <w:szCs w:val="28"/>
        </w:rPr>
        <w:t>, именуемый в дальнейшем «Заказчик», с другой стороны, вместе именуемые «Стороны», заключили настоящий договор о нижеследующем: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1. Предмет договора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1.1. Исполнитель обязуется оказать услуги по организации участия Заказчика в научном мероприятии – </w:t>
      </w:r>
      <w:r>
        <w:rPr>
          <w:sz w:val="28"/>
          <w:szCs w:val="28"/>
          <w:lang w:val="en-US"/>
        </w:rPr>
        <w:t>IV</w:t>
      </w:r>
      <w:r w:rsidRPr="001557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Международная научно-практическая конференция «</w:t>
      </w:r>
      <w:r w:rsidRPr="006B32DF">
        <w:rPr>
          <w:bCs/>
          <w:sz w:val="28"/>
          <w:szCs w:val="28"/>
        </w:rPr>
        <w:t>Устойчивость экосистем в условиях цифровой нестабильности</w:t>
      </w:r>
      <w:r>
        <w:rPr>
          <w:bCs/>
          <w:sz w:val="28"/>
          <w:szCs w:val="28"/>
        </w:rPr>
        <w:t>»</w:t>
      </w:r>
      <w:r w:rsidRPr="00637115">
        <w:rPr>
          <w:sz w:val="28"/>
          <w:szCs w:val="28"/>
        </w:rPr>
        <w:t xml:space="preserve"> </w:t>
      </w:r>
      <w:r w:rsidRPr="00883EFB">
        <w:rPr>
          <w:sz w:val="28"/>
          <w:szCs w:val="28"/>
        </w:rPr>
        <w:t>(далее по тексту – Конференция), а Заказчик обязуется принять и оплатить оказанные услуги в порядке и размере, определенными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1.2. Заказчик и название </w:t>
      </w:r>
      <w:r>
        <w:rPr>
          <w:sz w:val="28"/>
          <w:szCs w:val="28"/>
        </w:rPr>
        <w:t>статьи</w:t>
      </w:r>
      <w:r w:rsidRPr="00883EFB">
        <w:rPr>
          <w:sz w:val="28"/>
          <w:szCs w:val="28"/>
        </w:rPr>
        <w:t xml:space="preserve"> приведены в Приложении, которое является неотъемлемой частью Договора.</w:t>
      </w:r>
    </w:p>
    <w:p w:rsidR="00451B0E" w:rsidRPr="001041AC" w:rsidRDefault="00451B0E" w:rsidP="00451B0E">
      <w:pPr>
        <w:ind w:firstLine="567"/>
        <w:jc w:val="both"/>
        <w:rPr>
          <w:sz w:val="32"/>
          <w:szCs w:val="32"/>
        </w:rPr>
      </w:pPr>
      <w:r w:rsidRPr="00883EFB">
        <w:rPr>
          <w:sz w:val="28"/>
          <w:szCs w:val="28"/>
        </w:rPr>
        <w:t xml:space="preserve">1.3. Предоставляемые Исполнителем услуги включают доступ на все научные секции </w:t>
      </w:r>
      <w:r>
        <w:rPr>
          <w:sz w:val="28"/>
          <w:szCs w:val="28"/>
        </w:rPr>
        <w:t>К</w:t>
      </w:r>
      <w:r w:rsidRPr="00883EFB">
        <w:rPr>
          <w:sz w:val="28"/>
          <w:szCs w:val="28"/>
        </w:rPr>
        <w:t xml:space="preserve">онференции, пользование мультимедийным оборудованием для </w:t>
      </w:r>
      <w:r w:rsidRPr="001041AC">
        <w:rPr>
          <w:sz w:val="28"/>
          <w:szCs w:val="28"/>
        </w:rPr>
        <w:t xml:space="preserve">представления материалов докладов. Объем и содержание услуг приведен на официальном сайте Конференции в сети Интернет: </w:t>
      </w:r>
      <w:hyperlink r:id="rId5" w:history="1">
        <w:r w:rsidRPr="001041AC">
          <w:rPr>
            <w:rStyle w:val="a5"/>
            <w:sz w:val="28"/>
            <w:szCs w:val="28"/>
          </w:rPr>
          <w:t>https://conference.cfuv.ru/conference/economconf</w:t>
        </w:r>
      </w:hyperlink>
      <w:r w:rsidRPr="001041AC">
        <w:rPr>
          <w:rStyle w:val="a5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</w:pPr>
      <w:r w:rsidRPr="001041AC">
        <w:rPr>
          <w:sz w:val="28"/>
          <w:szCs w:val="28"/>
        </w:rPr>
        <w:t>1.4. Срок проведения</w:t>
      </w:r>
      <w:r>
        <w:rPr>
          <w:sz w:val="28"/>
          <w:szCs w:val="28"/>
        </w:rPr>
        <w:t xml:space="preserve"> Конференции: 23</w:t>
      </w:r>
      <w:r w:rsidRPr="00883E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883EFB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883EFB">
        <w:rPr>
          <w:color w:val="000000"/>
          <w:sz w:val="28"/>
          <w:szCs w:val="28"/>
        </w:rPr>
        <w:t>.</w:t>
      </w:r>
    </w:p>
    <w:p w:rsidR="00451B0E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1.5. Место проведения Конференции: Республика Крым, г. Симферополь, </w:t>
      </w:r>
      <w:r>
        <w:rPr>
          <w:sz w:val="28"/>
          <w:szCs w:val="28"/>
        </w:rPr>
        <w:br/>
        <w:t>п. Аграрное, ул. Научная</w:t>
      </w:r>
      <w:r w:rsidRPr="00883EFB">
        <w:rPr>
          <w:sz w:val="28"/>
          <w:szCs w:val="28"/>
        </w:rPr>
        <w:t>,</w:t>
      </w:r>
      <w:r>
        <w:rPr>
          <w:sz w:val="28"/>
          <w:szCs w:val="28"/>
        </w:rPr>
        <w:t xml:space="preserve"> 1а, ауд. 231</w:t>
      </w:r>
      <w:r w:rsidRPr="00883EFB">
        <w:rPr>
          <w:sz w:val="28"/>
          <w:szCs w:val="28"/>
        </w:rPr>
        <w:t>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2. Права и обязанности сторон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  Заказчик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2.1.1. Обеспечить свое участие в Конференции и дать согласие на обработку персональных данных, в том числе, на аудио, фото и видеосъёмку, на публикацию и обнародование тезисов на официальном сайте Исполнителя в сети Интернет.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2.1.2. При изменении фамилии Заказчика уведомить об этом Исполнителя официальным письмом не позднее, чем за 10 (десять) рабочих дней до начала Конференции.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2.1.3. Оплатить стоимость услуг в размере 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2.1.4. Ознакомить</w:t>
      </w:r>
      <w:r>
        <w:rPr>
          <w:sz w:val="28"/>
          <w:szCs w:val="28"/>
        </w:rPr>
        <w:t>ся</w:t>
      </w:r>
      <w:r w:rsidRPr="00883EFB">
        <w:rPr>
          <w:sz w:val="28"/>
          <w:szCs w:val="28"/>
        </w:rPr>
        <w:t xml:space="preserve"> с условиями настоящего Договора.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lastRenderedPageBreak/>
        <w:t>2.2. Исполнитель обязуется: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Обеспечить</w:t>
      </w:r>
      <w:r w:rsidRPr="00883EFB">
        <w:rPr>
          <w:sz w:val="28"/>
          <w:szCs w:val="28"/>
        </w:rPr>
        <w:t xml:space="preserve"> уровень организации проведения Конференции в сроки, предусмотренные настоящим Договором.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2.2.2. Перед началом проведения Конференции ознакомить Заказчика с программой Конференции, а также иными сведениями, которые Исполнитель считает необходимыми сообщить для информирования Заказчика</w:t>
      </w:r>
      <w:r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 Заказчик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2.3.1. Отказаться от исполнения настоящего Договора при условии полного возмещения Исполнителю понесенных им расходов.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 Исполнитель имеет право: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2.4.1. Отказаться от исполнения настоящего Договора в случае неполучения от Заказчика оплаты услуг в соответствии с условиями Договора.</w:t>
      </w:r>
    </w:p>
    <w:p w:rsidR="00451B0E" w:rsidRPr="00497A89" w:rsidRDefault="00451B0E" w:rsidP="00451B0E">
      <w:pPr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</w:pPr>
      <w:r w:rsidRPr="00883EFB">
        <w:rPr>
          <w:b w:val="0"/>
        </w:rPr>
        <w:t>3. Цена договора и порядок расчетов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3.1. Общая стоимость услуг (стоимость организационного взнос</w:t>
      </w:r>
      <w:r>
        <w:rPr>
          <w:sz w:val="28"/>
          <w:szCs w:val="28"/>
        </w:rPr>
        <w:t xml:space="preserve">а </w:t>
      </w:r>
      <w:r w:rsidRPr="000C4CE3">
        <w:rPr>
          <w:sz w:val="28"/>
          <w:szCs w:val="28"/>
        </w:rPr>
        <w:t xml:space="preserve">с публикацией </w:t>
      </w:r>
      <w:r w:rsidR="00AB7DD1">
        <w:rPr>
          <w:sz w:val="28"/>
          <w:szCs w:val="28"/>
        </w:rPr>
        <w:t>двух статей</w:t>
      </w:r>
      <w:r>
        <w:rPr>
          <w:sz w:val="28"/>
          <w:szCs w:val="28"/>
        </w:rPr>
        <w:t xml:space="preserve"> </w:t>
      </w:r>
      <w:r w:rsidRPr="000C4CE3">
        <w:rPr>
          <w:sz w:val="28"/>
          <w:szCs w:val="28"/>
        </w:rPr>
        <w:t>в сборнике научных трудов конференции</w:t>
      </w:r>
      <w:r>
        <w:rPr>
          <w:sz w:val="28"/>
          <w:szCs w:val="28"/>
        </w:rPr>
        <w:t xml:space="preserve">) составляет </w:t>
      </w:r>
      <w:r w:rsidR="00AB7DD1">
        <w:rPr>
          <w:sz w:val="28"/>
          <w:szCs w:val="28"/>
        </w:rPr>
        <w:t>12</w:t>
      </w:r>
      <w:r w:rsidR="00205662">
        <w:rPr>
          <w:sz w:val="28"/>
          <w:szCs w:val="28"/>
        </w:rPr>
        <w:t>00 руб. (</w:t>
      </w:r>
      <w:r w:rsidR="00D112E8">
        <w:rPr>
          <w:sz w:val="28"/>
          <w:szCs w:val="28"/>
        </w:rPr>
        <w:t>одна тысяча двести</w:t>
      </w:r>
      <w:r w:rsidR="00205662">
        <w:rPr>
          <w:sz w:val="28"/>
          <w:szCs w:val="28"/>
        </w:rPr>
        <w:t xml:space="preserve"> рублей</w:t>
      </w:r>
      <w:r w:rsidR="00AB7DD1">
        <w:rPr>
          <w:sz w:val="28"/>
          <w:szCs w:val="28"/>
        </w:rPr>
        <w:t xml:space="preserve"> 00 коп.), в том числе НДС 20% 2</w:t>
      </w:r>
      <w:r w:rsidR="00205662">
        <w:rPr>
          <w:sz w:val="28"/>
          <w:szCs w:val="28"/>
        </w:rPr>
        <w:t>00,00 руб. (</w:t>
      </w:r>
      <w:r w:rsidR="00AB7DD1">
        <w:rPr>
          <w:sz w:val="28"/>
          <w:szCs w:val="28"/>
        </w:rPr>
        <w:t>двести</w:t>
      </w:r>
      <w:r w:rsidR="00205662">
        <w:rPr>
          <w:sz w:val="28"/>
          <w:szCs w:val="28"/>
        </w:rPr>
        <w:t xml:space="preserve"> рублей 00 коп.)</w:t>
      </w:r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3.2. Оплата Заказчиком услуг производится путем перечисления денежных средств на расчетный счет Исполнителя, указанный в разделе 6 настоящего Договора, в </w:t>
      </w:r>
      <w:r w:rsidRPr="007B04CE">
        <w:rPr>
          <w:sz w:val="28"/>
          <w:szCs w:val="28"/>
        </w:rPr>
        <w:t xml:space="preserve">размере 100% предоплаты до начала оказания услуг – в срок до </w:t>
      </w:r>
      <w:r>
        <w:rPr>
          <w:sz w:val="28"/>
          <w:szCs w:val="28"/>
        </w:rPr>
        <w:t>23</w:t>
      </w:r>
      <w:r w:rsidRPr="007B04C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7B04C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B04CE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3.3. По факту оказания Услуг Исполнитель по запросу (устному или письменному) Заказчика направляет Акт оказанных услуг.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претензия. В случае отсутствия претензии, акт об оказании услуг считается подписанным, а Услуги оказанными надлежащим образом.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4. Ответственность сторон и порядок разрешения споров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4.1. В случае ненадлежащего исполнения договора одной из сторон, эта сторона возмещает причиненные другой стороне убытки в полном размере. Размер убытков ограничен реальным ущербом, подтвержденным документально.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4.2. Споры и разногласия, которые могут возникнуть при исполнении настоящего Договора разрешаются Сторонами путем переговоров. В случае невозможности разрешения споров путем переговоров Стороны передают их на рассмотрение в Арбитражный суд Республики Крым.</w:t>
      </w:r>
    </w:p>
    <w:p w:rsidR="00451B0E" w:rsidRPr="00497A89" w:rsidRDefault="00451B0E" w:rsidP="00451B0E">
      <w:pPr>
        <w:ind w:firstLine="567"/>
        <w:jc w:val="both"/>
        <w:rPr>
          <w:sz w:val="22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ind w:firstLine="567"/>
      </w:pPr>
      <w:r w:rsidRPr="00883EFB">
        <w:rPr>
          <w:b w:val="0"/>
        </w:rPr>
        <w:t>5. Прочие условия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5.1. Настоящий Договор вступает в силу с момента подписания и действует до </w:t>
      </w:r>
      <w:r w:rsidRPr="00B33DC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B33DC8">
        <w:rPr>
          <w:sz w:val="28"/>
          <w:szCs w:val="28"/>
        </w:rPr>
        <w:t xml:space="preserve"> г.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5.2. Изменения и дополнения в настоящий Договор вносятся по согласию Сторон и оформляются в виде дополнительных соглашений к настоящему Договору.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 xml:space="preserve">5.3. Для оперативного решения вопросов, связанных с исполнением </w:t>
      </w:r>
      <w:r w:rsidRPr="00883EFB">
        <w:rPr>
          <w:sz w:val="28"/>
          <w:szCs w:val="28"/>
        </w:rPr>
        <w:lastRenderedPageBreak/>
        <w:t xml:space="preserve">настоящего Договора со стороны Исполнителя определено контактное лицо – Яновская Анна Анатольевна, +7(978)854-57-65, </w:t>
      </w:r>
      <w:proofErr w:type="spellStart"/>
      <w:r w:rsidRPr="00883EFB">
        <w:rPr>
          <w:sz w:val="28"/>
          <w:szCs w:val="28"/>
          <w:lang w:val="en-US"/>
        </w:rPr>
        <w:t>anna</w:t>
      </w:r>
      <w:proofErr w:type="spellEnd"/>
      <w:r w:rsidRPr="00883EFB">
        <w:rPr>
          <w:sz w:val="28"/>
          <w:szCs w:val="28"/>
        </w:rPr>
        <w:t>_</w:t>
      </w:r>
      <w:r w:rsidRPr="00883EFB">
        <w:rPr>
          <w:sz w:val="28"/>
          <w:szCs w:val="28"/>
          <w:lang w:val="en-US"/>
        </w:rPr>
        <w:t>net</w:t>
      </w:r>
      <w:r w:rsidRPr="00883EFB">
        <w:rPr>
          <w:sz w:val="28"/>
          <w:szCs w:val="28"/>
        </w:rPr>
        <w:t>88@</w:t>
      </w:r>
      <w:r w:rsidRPr="00883EFB">
        <w:rPr>
          <w:sz w:val="28"/>
          <w:szCs w:val="28"/>
          <w:lang w:val="en-US"/>
        </w:rPr>
        <w:t>mail</w:t>
      </w:r>
      <w:r w:rsidRPr="00883EFB">
        <w:rPr>
          <w:sz w:val="28"/>
          <w:szCs w:val="28"/>
        </w:rPr>
        <w:t>.</w:t>
      </w:r>
      <w:proofErr w:type="spellStart"/>
      <w:r w:rsidRPr="00883EFB">
        <w:rPr>
          <w:sz w:val="28"/>
          <w:szCs w:val="28"/>
          <w:lang w:val="en-US"/>
        </w:rPr>
        <w:t>ru</w:t>
      </w:r>
      <w:proofErr w:type="spellEnd"/>
      <w:r w:rsidRPr="00883EFB">
        <w:rPr>
          <w:sz w:val="28"/>
          <w:szCs w:val="28"/>
        </w:rPr>
        <w:t>.</w:t>
      </w:r>
    </w:p>
    <w:p w:rsidR="00451B0E" w:rsidRPr="00883EFB" w:rsidRDefault="00451B0E" w:rsidP="00451B0E">
      <w:pPr>
        <w:ind w:firstLine="567"/>
        <w:jc w:val="both"/>
        <w:rPr>
          <w:sz w:val="28"/>
          <w:szCs w:val="28"/>
        </w:rPr>
      </w:pPr>
      <w:r w:rsidRPr="00883EFB">
        <w:rPr>
          <w:sz w:val="28"/>
          <w:szCs w:val="28"/>
        </w:rPr>
        <w:t>5.4. </w:t>
      </w:r>
      <w:r>
        <w:rPr>
          <w:sz w:val="28"/>
          <w:szCs w:val="28"/>
        </w:rPr>
        <w:t>Настоящий договор составлен в дву</w:t>
      </w:r>
      <w:r w:rsidRPr="00883EFB">
        <w:rPr>
          <w:sz w:val="28"/>
          <w:szCs w:val="28"/>
        </w:rPr>
        <w:t>х экземплярах, имеющих равную юридическую силу, по одному экземпляру для каждой из сторон.</w:t>
      </w:r>
    </w:p>
    <w:p w:rsidR="00451B0E" w:rsidRPr="00883EFB" w:rsidRDefault="00451B0E" w:rsidP="00451B0E">
      <w:pPr>
        <w:jc w:val="both"/>
        <w:rPr>
          <w:sz w:val="28"/>
          <w:szCs w:val="28"/>
        </w:rPr>
      </w:pPr>
    </w:p>
    <w:p w:rsidR="00451B0E" w:rsidRPr="00883EFB" w:rsidRDefault="00451B0E" w:rsidP="00451B0E">
      <w:pPr>
        <w:pStyle w:val="1"/>
        <w:numPr>
          <w:ilvl w:val="0"/>
          <w:numId w:val="0"/>
        </w:numPr>
        <w:tabs>
          <w:tab w:val="left" w:pos="0"/>
        </w:tabs>
        <w:spacing w:before="0" w:after="0"/>
        <w:rPr>
          <w:b w:val="0"/>
        </w:rPr>
      </w:pPr>
      <w:r w:rsidRPr="00883EFB">
        <w:rPr>
          <w:b w:val="0"/>
        </w:rPr>
        <w:t>6. Юридические адреса и реквизиты сторон</w:t>
      </w:r>
    </w:p>
    <w:tbl>
      <w:tblPr>
        <w:tblW w:w="9605" w:type="dxa"/>
        <w:tblLook w:val="0000" w:firstRow="0" w:lastRow="0" w:firstColumn="0" w:lastColumn="0" w:noHBand="0" w:noVBand="0"/>
      </w:tblPr>
      <w:tblGrid>
        <w:gridCol w:w="5045"/>
        <w:gridCol w:w="4560"/>
      </w:tblGrid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Default="00451B0E" w:rsidP="00105658">
            <w:pPr>
              <w:pStyle w:val="a3"/>
              <w:suppressAutoHyphens/>
              <w:rPr>
                <w:b w:val="0"/>
                <w:sz w:val="24"/>
                <w:szCs w:val="26"/>
              </w:rPr>
            </w:pPr>
            <w:r w:rsidRPr="005A3324">
              <w:rPr>
                <w:b w:val="0"/>
                <w:sz w:val="24"/>
                <w:szCs w:val="26"/>
              </w:rPr>
              <w:t>Исполнитель:</w:t>
            </w:r>
          </w:p>
          <w:p w:rsidR="00451B0E" w:rsidRPr="005A3324" w:rsidRDefault="00451B0E" w:rsidP="00105658">
            <w:pPr>
              <w:pStyle w:val="a3"/>
              <w:suppressAutoHyphens/>
              <w:rPr>
                <w:rFonts w:eastAsia="Calibri"/>
                <w:sz w:val="24"/>
                <w:szCs w:val="26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Федеральное государственное автономное образовательное учреждение высшего образования «Крымский федеральный университет имени   В.И. Вернадского» (ФГАОУ ВО «КФУ им. В.И. Вернадского»)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 xml:space="preserve">Юр. адрес: пр. Академика Вернадского, </w:t>
            </w:r>
            <w:proofErr w:type="gramStart"/>
            <w:r w:rsidRPr="00AC5078">
              <w:rPr>
                <w:rFonts w:eastAsia="Calibri"/>
                <w:sz w:val="24"/>
                <w:szCs w:val="28"/>
              </w:rPr>
              <w:t xml:space="preserve">4,   </w:t>
            </w:r>
            <w:proofErr w:type="gramEnd"/>
            <w:r w:rsidRPr="00AC5078">
              <w:rPr>
                <w:rFonts w:eastAsia="Calibri"/>
                <w:sz w:val="24"/>
                <w:szCs w:val="28"/>
              </w:rPr>
              <w:t xml:space="preserve">           г. Симферополь, 295007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AC5078">
              <w:rPr>
                <w:rFonts w:eastAsia="Calibri"/>
                <w:sz w:val="24"/>
                <w:szCs w:val="28"/>
              </w:rPr>
              <w:t>Тел.: +7 (3652) 54-50-36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b/>
                <w:sz w:val="24"/>
                <w:szCs w:val="24"/>
              </w:rPr>
            </w:pPr>
            <w:r w:rsidRPr="00AC5078">
              <w:rPr>
                <w:rFonts w:eastAsia="Calibri"/>
                <w:b/>
                <w:sz w:val="24"/>
                <w:szCs w:val="24"/>
              </w:rPr>
              <w:t>Получатель: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 xml:space="preserve">ФГАОУ ВО «КФУ им. В.И. Вернадского», 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РНКБ Банк (ПАО), г. Симферополь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ИНН/КПП 9102028795/910201001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БИК 043510607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к/с 30101810335100000607</w:t>
            </w:r>
          </w:p>
          <w:p w:rsidR="00451B0E" w:rsidRPr="00AC5078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4"/>
              </w:rPr>
            </w:pPr>
            <w:r w:rsidRPr="00AC5078">
              <w:rPr>
                <w:rFonts w:eastAsia="Calibri"/>
                <w:sz w:val="24"/>
                <w:szCs w:val="24"/>
              </w:rPr>
              <w:t>р/с 40503810141764000001</w:t>
            </w:r>
          </w:p>
          <w:p w:rsidR="00451B0E" w:rsidRPr="00AC5078" w:rsidRDefault="00451B0E" w:rsidP="00105658">
            <w:pPr>
              <w:pStyle w:val="Left"/>
              <w:rPr>
                <w:rFonts w:eastAsia="Calibri"/>
                <w:sz w:val="24"/>
                <w:szCs w:val="24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  <w:p w:rsidR="00451B0E" w:rsidRPr="000E5324" w:rsidRDefault="00451B0E" w:rsidP="00105658">
            <w:pPr>
              <w:pStyle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60" w:type="dxa"/>
            <w:shd w:val="clear" w:color="auto" w:fill="FFFFFF"/>
          </w:tcPr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  <w:r w:rsidRPr="00AC5078">
              <w:rPr>
                <w:b w:val="0"/>
                <w:sz w:val="24"/>
                <w:szCs w:val="28"/>
              </w:rPr>
              <w:t>Заказчик:</w:t>
            </w:r>
          </w:p>
          <w:p w:rsidR="00451B0E" w:rsidRPr="00AC5078" w:rsidRDefault="00451B0E" w:rsidP="00105658">
            <w:pPr>
              <w:pStyle w:val="a3"/>
              <w:rPr>
                <w:b w:val="0"/>
                <w:sz w:val="24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highlight w:val="yellow"/>
              </w:rPr>
              <w:t>Иванов Иван Иванович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Дата рождения: </w:t>
            </w:r>
            <w:r>
              <w:rPr>
                <w:rFonts w:eastAsia="Times New Roman"/>
                <w:szCs w:val="28"/>
                <w:highlight w:val="yellow"/>
              </w:rPr>
              <w:t>01.01.2001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Паспорт </w:t>
            </w:r>
            <w:r>
              <w:rPr>
                <w:rFonts w:eastAsia="Times New Roman"/>
                <w:szCs w:val="28"/>
                <w:highlight w:val="yellow"/>
              </w:rPr>
              <w:t>1111 222333 кем выдан и дата выдачи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Адрес прописки: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Место проживания: </w:t>
            </w:r>
            <w:r>
              <w:rPr>
                <w:rFonts w:eastAsia="Times New Roman"/>
                <w:szCs w:val="28"/>
                <w:highlight w:val="yellow"/>
              </w:rPr>
              <w:t>Республика Крым, г. Симферополь, ул. Севастопольская 21/4, кв. 5</w:t>
            </w:r>
          </w:p>
          <w:p w:rsidR="00205662" w:rsidRDefault="00205662" w:rsidP="00205662">
            <w:pPr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Телефон: </w:t>
            </w:r>
            <w:r>
              <w:rPr>
                <w:rFonts w:eastAsia="Times New Roman"/>
                <w:szCs w:val="28"/>
                <w:highlight w:val="yellow"/>
              </w:rPr>
              <w:t>+79787854565</w:t>
            </w:r>
          </w:p>
          <w:p w:rsidR="00205662" w:rsidRDefault="00205662" w:rsidP="00205662">
            <w:pPr>
              <w:rPr>
                <w:rFonts w:eastAsia="Times New Roman"/>
                <w:b/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@</w:t>
            </w:r>
            <w:r>
              <w:rPr>
                <w:szCs w:val="28"/>
                <w:highlight w:val="yellow"/>
                <w:lang w:val="en-US"/>
              </w:rPr>
              <w:t>mail</w:t>
            </w:r>
            <w:r>
              <w:rPr>
                <w:szCs w:val="28"/>
                <w:highlight w:val="yellow"/>
              </w:rPr>
              <w:t>.</w:t>
            </w:r>
            <w:proofErr w:type="spellStart"/>
            <w:r>
              <w:rPr>
                <w:szCs w:val="28"/>
                <w:highlight w:val="yellow"/>
                <w:lang w:val="en-US"/>
              </w:rPr>
              <w:t>ru</w:t>
            </w:r>
            <w:proofErr w:type="spellEnd"/>
          </w:p>
          <w:p w:rsidR="00451B0E" w:rsidRPr="000E5324" w:rsidRDefault="00451B0E" w:rsidP="00105658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451B0E" w:rsidRPr="00883EFB" w:rsidTr="00105658">
        <w:tc>
          <w:tcPr>
            <w:tcW w:w="5044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  <w:r w:rsidRPr="00E74D27">
              <w:rPr>
                <w:sz w:val="24"/>
                <w:szCs w:val="28"/>
              </w:rPr>
              <w:t>П</w:t>
            </w:r>
            <w:r w:rsidRPr="00E74D27">
              <w:rPr>
                <w:rFonts w:eastAsia="Calibri"/>
                <w:sz w:val="24"/>
                <w:szCs w:val="28"/>
              </w:rPr>
              <w:t>роректор по научной деятельности</w:t>
            </w:r>
          </w:p>
          <w:p w:rsidR="00451B0E" w:rsidRPr="00E74D27" w:rsidRDefault="00451B0E" w:rsidP="00105658">
            <w:pPr>
              <w:pStyle w:val="Left"/>
              <w:suppressAutoHyphens/>
              <w:rPr>
                <w:rFonts w:eastAsia="Calibri"/>
                <w:sz w:val="24"/>
                <w:szCs w:val="28"/>
              </w:rPr>
            </w:pPr>
          </w:p>
          <w:p w:rsidR="00451B0E" w:rsidRPr="00E74D27" w:rsidRDefault="00451B0E" w:rsidP="00105658">
            <w:pPr>
              <w:rPr>
                <w:rFonts w:eastAsia="Times New Roman"/>
                <w:szCs w:val="28"/>
              </w:rPr>
            </w:pPr>
            <w:r w:rsidRPr="00E74D27">
              <w:rPr>
                <w:rFonts w:eastAsia="Times New Roman"/>
                <w:szCs w:val="28"/>
              </w:rPr>
              <w:t xml:space="preserve">________________ / Н.В. </w:t>
            </w:r>
            <w:proofErr w:type="spellStart"/>
            <w:r w:rsidRPr="00E74D27">
              <w:rPr>
                <w:rFonts w:eastAsia="Times New Roman"/>
                <w:szCs w:val="28"/>
              </w:rPr>
              <w:t>Любомирский</w:t>
            </w:r>
            <w:proofErr w:type="spellEnd"/>
            <w:r w:rsidRPr="00E74D27">
              <w:rPr>
                <w:rFonts w:eastAsia="Times New Roman"/>
                <w:szCs w:val="28"/>
              </w:rPr>
              <w:t xml:space="preserve"> </w:t>
            </w:r>
          </w:p>
          <w:p w:rsidR="00451B0E" w:rsidRPr="00E74D27" w:rsidRDefault="00451B0E" w:rsidP="00105658">
            <w:pPr>
              <w:rPr>
                <w:sz w:val="26"/>
                <w:szCs w:val="26"/>
              </w:rPr>
            </w:pPr>
            <w:r>
              <w:rPr>
                <w:rFonts w:eastAsia="Times New Roman"/>
                <w:szCs w:val="28"/>
              </w:rPr>
              <w:t>М</w:t>
            </w:r>
            <w:r w:rsidRPr="00E74D27">
              <w:rPr>
                <w:rFonts w:eastAsia="Times New Roman"/>
                <w:szCs w:val="28"/>
              </w:rPr>
              <w:t>.</w:t>
            </w:r>
            <w:r>
              <w:rPr>
                <w:rFonts w:eastAsia="Times New Roman"/>
                <w:szCs w:val="28"/>
              </w:rPr>
              <w:t>П</w:t>
            </w:r>
            <w:r w:rsidRPr="00E74D27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560" w:type="dxa"/>
            <w:shd w:val="clear" w:color="auto" w:fill="FFFFFF"/>
          </w:tcPr>
          <w:p w:rsidR="00451B0E" w:rsidRPr="00E74D27" w:rsidRDefault="00451B0E" w:rsidP="00105658">
            <w:pPr>
              <w:pStyle w:val="Left"/>
              <w:suppressAutoHyphens/>
              <w:snapToGrid w:val="0"/>
              <w:rPr>
                <w:sz w:val="26"/>
                <w:szCs w:val="26"/>
              </w:rPr>
            </w:pPr>
          </w:p>
          <w:p w:rsidR="00451B0E" w:rsidRPr="00E74D27" w:rsidRDefault="00451B0E" w:rsidP="00105658">
            <w:pPr>
              <w:pStyle w:val="Left"/>
              <w:suppressAutoHyphens/>
              <w:rPr>
                <w:sz w:val="26"/>
                <w:szCs w:val="26"/>
              </w:rPr>
            </w:pPr>
          </w:p>
          <w:p w:rsidR="00451B0E" w:rsidRPr="000E5324" w:rsidRDefault="00451B0E" w:rsidP="00105658">
            <w:pPr>
              <w:rPr>
                <w:sz w:val="26"/>
                <w:szCs w:val="26"/>
              </w:rPr>
            </w:pPr>
            <w:r w:rsidRPr="00E74D27">
              <w:rPr>
                <w:rFonts w:eastAsia="Times New Roman"/>
                <w:sz w:val="26"/>
                <w:szCs w:val="26"/>
              </w:rPr>
              <w:t xml:space="preserve">__________________ / </w:t>
            </w:r>
            <w:r w:rsidR="00F62269">
              <w:rPr>
                <w:rFonts w:eastAsia="Times New Roman"/>
                <w:szCs w:val="26"/>
                <w:highlight w:val="yellow"/>
              </w:rPr>
              <w:t>И.И. Иванов</w:t>
            </w:r>
          </w:p>
        </w:tc>
      </w:tr>
    </w:tbl>
    <w:p w:rsidR="00451B0E" w:rsidRDefault="00451B0E" w:rsidP="00451B0E">
      <w:pPr>
        <w:pStyle w:val="a4"/>
        <w:suppressAutoHyphens/>
        <w:ind w:left="5896"/>
        <w:rPr>
          <w:szCs w:val="28"/>
        </w:rPr>
      </w:pPr>
    </w:p>
    <w:p w:rsidR="00451B0E" w:rsidRPr="00214976" w:rsidRDefault="00451B0E" w:rsidP="00451B0E">
      <w:pPr>
        <w:widowControl/>
        <w:suppressAutoHyphens w:val="0"/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214976">
        <w:rPr>
          <w:sz w:val="28"/>
          <w:szCs w:val="28"/>
        </w:rPr>
        <w:lastRenderedPageBreak/>
        <w:t>Приложение к Договору</w:t>
      </w:r>
    </w:p>
    <w:p w:rsidR="00451B0E" w:rsidRPr="00214976" w:rsidRDefault="00451B0E" w:rsidP="00451B0E">
      <w:pPr>
        <w:pStyle w:val="a4"/>
        <w:suppressAutoHyphens/>
        <w:ind w:left="5896"/>
        <w:jc w:val="right"/>
        <w:rPr>
          <w:szCs w:val="28"/>
        </w:rPr>
      </w:pPr>
      <w:r w:rsidRPr="00214976">
        <w:rPr>
          <w:szCs w:val="28"/>
        </w:rPr>
        <w:t>от _____________ № _____</w:t>
      </w:r>
    </w:p>
    <w:p w:rsidR="00451B0E" w:rsidRPr="00214976" w:rsidRDefault="00451B0E" w:rsidP="00451B0E">
      <w:pPr>
        <w:pStyle w:val="a4"/>
        <w:suppressAutoHyphens/>
        <w:ind w:left="0"/>
        <w:jc w:val="right"/>
        <w:rPr>
          <w:szCs w:val="28"/>
        </w:rPr>
      </w:pP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 w:rsidRPr="00497A89">
        <w:rPr>
          <w:b w:val="0"/>
          <w:szCs w:val="28"/>
        </w:rPr>
        <w:t xml:space="preserve">Заказчик и название </w:t>
      </w:r>
      <w:r>
        <w:rPr>
          <w:b w:val="0"/>
          <w:szCs w:val="28"/>
        </w:rPr>
        <w:t xml:space="preserve">статьи </w:t>
      </w:r>
      <w:r w:rsidRPr="00883EFB">
        <w:rPr>
          <w:b w:val="0"/>
          <w:szCs w:val="28"/>
        </w:rPr>
        <w:t xml:space="preserve">для участия в научном мероприятии </w:t>
      </w:r>
    </w:p>
    <w:p w:rsidR="00451B0E" w:rsidRDefault="00451B0E" w:rsidP="00451B0E">
      <w:pPr>
        <w:pStyle w:val="a3"/>
        <w:suppressAutoHyphens/>
        <w:rPr>
          <w:b w:val="0"/>
          <w:szCs w:val="28"/>
        </w:rPr>
      </w:pPr>
      <w:r>
        <w:rPr>
          <w:b w:val="0"/>
          <w:szCs w:val="28"/>
        </w:rPr>
        <w:t>«</w:t>
      </w:r>
      <w:r w:rsidRPr="00560C90">
        <w:rPr>
          <w:b w:val="0"/>
          <w:szCs w:val="28"/>
          <w:lang w:val="en-US"/>
        </w:rPr>
        <w:t>I</w:t>
      </w:r>
      <w:r>
        <w:rPr>
          <w:b w:val="0"/>
          <w:szCs w:val="28"/>
          <w:lang w:val="en-US"/>
        </w:rPr>
        <w:t>V</w:t>
      </w:r>
      <w:r w:rsidRPr="00560C90">
        <w:rPr>
          <w:b w:val="0"/>
          <w:szCs w:val="28"/>
        </w:rPr>
        <w:t xml:space="preserve"> Международная научно-практическая конференция «</w:t>
      </w:r>
      <w:r w:rsidRPr="006B32DF">
        <w:rPr>
          <w:b w:val="0"/>
          <w:bCs/>
          <w:szCs w:val="28"/>
        </w:rPr>
        <w:t>Устойчивость экосистем в условиях цифровой нестабильности</w:t>
      </w:r>
      <w:r w:rsidRPr="00560C90">
        <w:rPr>
          <w:b w:val="0"/>
          <w:szCs w:val="28"/>
        </w:rPr>
        <w:t>»</w:t>
      </w:r>
    </w:p>
    <w:p w:rsidR="00F62269" w:rsidRPr="00560C90" w:rsidRDefault="00F62269" w:rsidP="00F62269">
      <w:pPr>
        <w:pStyle w:val="a3"/>
        <w:suppressAutoHyphens/>
        <w:rPr>
          <w:b w:val="0"/>
          <w:szCs w:val="28"/>
        </w:rPr>
      </w:pPr>
    </w:p>
    <w:tbl>
      <w:tblPr>
        <w:tblW w:w="9652" w:type="dxa"/>
        <w:tblInd w:w="-10" w:type="dxa"/>
        <w:tblLook w:val="04A0" w:firstRow="1" w:lastRow="0" w:firstColumn="1" w:lastColumn="0" w:noHBand="0" w:noVBand="1"/>
      </w:tblPr>
      <w:tblGrid>
        <w:gridCol w:w="356"/>
        <w:gridCol w:w="2349"/>
        <w:gridCol w:w="2602"/>
        <w:gridCol w:w="2648"/>
        <w:gridCol w:w="1697"/>
      </w:tblGrid>
      <w:tr w:rsidR="00F62269" w:rsidTr="0084472D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ФИО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Категория участника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Название статьи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269" w:rsidRDefault="00F62269" w:rsidP="00105658">
            <w:pPr>
              <w:pStyle w:val="a3"/>
              <w:suppressAutoHyphens/>
              <w:rPr>
                <w:szCs w:val="28"/>
              </w:rPr>
            </w:pPr>
            <w:r>
              <w:rPr>
                <w:b w:val="0"/>
                <w:szCs w:val="28"/>
              </w:rPr>
              <w:t>Орг. взнос, руб.</w:t>
            </w:r>
          </w:p>
        </w:tc>
      </w:tr>
      <w:tr w:rsidR="00F62269" w:rsidTr="0084472D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269" w:rsidRDefault="00F62269" w:rsidP="00105658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F62269" w:rsidRDefault="00F62269" w:rsidP="00105658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F62269" w:rsidRDefault="00F62269" w:rsidP="00105658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Разработка механизма управления кадровым потенциалом в организации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269" w:rsidRDefault="00F62269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84472D" w:rsidTr="0084472D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72D" w:rsidRDefault="0084472D" w:rsidP="0084472D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72D" w:rsidRDefault="0084472D" w:rsidP="0084472D">
            <w:pPr>
              <w:snapToGri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Иванов Иван Иванович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72D" w:rsidRDefault="0084472D" w:rsidP="0084472D">
            <w:pPr>
              <w:pStyle w:val="Left"/>
              <w:suppressAutoHyphens/>
              <w:jc w:val="center"/>
              <w:rPr>
                <w:i/>
                <w:iCs/>
                <w:szCs w:val="28"/>
                <w:highlight w:val="yellow"/>
              </w:rPr>
            </w:pPr>
            <w:r>
              <w:rPr>
                <w:szCs w:val="28"/>
              </w:rPr>
              <w:t>Обучающийся в вузах РФ</w:t>
            </w:r>
            <w:r>
              <w:rPr>
                <w:i/>
                <w:iCs/>
                <w:szCs w:val="28"/>
                <w:highlight w:val="yellow"/>
              </w:rPr>
              <w:t xml:space="preserve"> </w:t>
            </w:r>
          </w:p>
          <w:p w:rsidR="0084472D" w:rsidRDefault="0084472D" w:rsidP="0084472D">
            <w:pPr>
              <w:pStyle w:val="Left"/>
              <w:suppressAutoHyphens/>
              <w:jc w:val="center"/>
              <w:rPr>
                <w:szCs w:val="28"/>
              </w:rPr>
            </w:pPr>
            <w:r>
              <w:rPr>
                <w:i/>
                <w:iCs/>
                <w:szCs w:val="28"/>
                <w:highlight w:val="yellow"/>
              </w:rPr>
              <w:t>(курс, направление подготовки)</w:t>
            </w:r>
          </w:p>
          <w:p w:rsidR="0084472D" w:rsidRDefault="0084472D" w:rsidP="0084472D">
            <w:pPr>
              <w:pStyle w:val="Left"/>
              <w:suppressAutoHyphens/>
              <w:jc w:val="center"/>
              <w:rPr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72D" w:rsidRDefault="0084472D" w:rsidP="0084472D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highlight w:val="yellow"/>
              </w:rPr>
              <w:t>Особенности управления человеческими ресурсами в цифровой нестабильности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2D" w:rsidRDefault="0084472D" w:rsidP="0084472D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600,00</w:t>
            </w:r>
          </w:p>
        </w:tc>
      </w:tr>
      <w:tr w:rsidR="00F62269" w:rsidTr="0084472D">
        <w:tc>
          <w:tcPr>
            <w:tcW w:w="7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269" w:rsidRDefault="00F62269" w:rsidP="00105658">
            <w:pPr>
              <w:pStyle w:val="Right"/>
              <w:suppressAutoHyphens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269" w:rsidRDefault="0084472D" w:rsidP="00105658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F62269">
              <w:rPr>
                <w:rFonts w:eastAsia="Times New Roman"/>
                <w:sz w:val="28"/>
                <w:szCs w:val="28"/>
              </w:rPr>
              <w:t>00,00</w:t>
            </w:r>
          </w:p>
        </w:tc>
      </w:tr>
    </w:tbl>
    <w:p w:rsidR="00F62269" w:rsidRPr="00883EFB" w:rsidRDefault="00F62269" w:rsidP="00F62269">
      <w:pPr>
        <w:rPr>
          <w:sz w:val="28"/>
          <w:szCs w:val="28"/>
        </w:rPr>
      </w:pPr>
    </w:p>
    <w:p w:rsidR="00F62269" w:rsidRPr="00883EFB" w:rsidRDefault="00F62269" w:rsidP="00F62269">
      <w:pPr>
        <w:rPr>
          <w:sz w:val="28"/>
          <w:szCs w:val="28"/>
        </w:rPr>
      </w:pPr>
    </w:p>
    <w:tbl>
      <w:tblPr>
        <w:tblW w:w="9926" w:type="dxa"/>
        <w:tblLook w:val="0000" w:firstRow="0" w:lastRow="0" w:firstColumn="0" w:lastColumn="0" w:noHBand="0" w:noVBand="0"/>
      </w:tblPr>
      <w:tblGrid>
        <w:gridCol w:w="5387"/>
        <w:gridCol w:w="4539"/>
      </w:tblGrid>
      <w:tr w:rsidR="00F62269" w:rsidRPr="00883EFB" w:rsidTr="00105658">
        <w:trPr>
          <w:trHeight w:val="2263"/>
        </w:trPr>
        <w:tc>
          <w:tcPr>
            <w:tcW w:w="5387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Исполнитель: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  <w:r w:rsidRPr="00883EFB">
              <w:rPr>
                <w:szCs w:val="28"/>
              </w:rPr>
              <w:t>ФГАОУ ВО «КФУ им. В.И. Вернадского»</w:t>
            </w: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szCs w:val="28"/>
              </w:rPr>
              <w:t>П</w:t>
            </w:r>
            <w:r w:rsidRPr="00E74D27">
              <w:rPr>
                <w:rFonts w:eastAsia="Calibri"/>
                <w:szCs w:val="28"/>
              </w:rPr>
              <w:t xml:space="preserve">роректор по научной </w:t>
            </w:r>
          </w:p>
          <w:p w:rsidR="00F62269" w:rsidRPr="00E74D27" w:rsidRDefault="00F62269" w:rsidP="00105658">
            <w:pPr>
              <w:pStyle w:val="Left"/>
              <w:rPr>
                <w:szCs w:val="28"/>
              </w:rPr>
            </w:pPr>
            <w:r w:rsidRPr="00E74D27">
              <w:rPr>
                <w:rFonts w:eastAsia="Calibri"/>
                <w:szCs w:val="28"/>
              </w:rPr>
              <w:t>деятельности</w:t>
            </w:r>
          </w:p>
          <w:p w:rsidR="00F62269" w:rsidRPr="00E74D27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 w:rsidRPr="00E74D27">
              <w:rPr>
                <w:rFonts w:eastAsia="Times New Roman"/>
                <w:sz w:val="28"/>
                <w:szCs w:val="28"/>
              </w:rPr>
              <w:t xml:space="preserve">_________________ / Н.В. </w:t>
            </w:r>
            <w:proofErr w:type="spellStart"/>
            <w:r w:rsidRPr="00E74D27">
              <w:rPr>
                <w:rFonts w:eastAsia="Times New Roman"/>
                <w:sz w:val="28"/>
                <w:szCs w:val="28"/>
              </w:rPr>
              <w:t>Любомирский</w:t>
            </w:r>
            <w:proofErr w:type="spellEnd"/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883EF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539" w:type="dxa"/>
            <w:shd w:val="clear" w:color="auto" w:fill="auto"/>
          </w:tcPr>
          <w:p w:rsidR="00F62269" w:rsidRPr="00883EFB" w:rsidRDefault="00F62269" w:rsidP="00105658">
            <w:pPr>
              <w:pStyle w:val="a3"/>
              <w:rPr>
                <w:szCs w:val="28"/>
              </w:rPr>
            </w:pPr>
            <w:r w:rsidRPr="00883EFB">
              <w:rPr>
                <w:b w:val="0"/>
                <w:szCs w:val="28"/>
              </w:rPr>
              <w:t>Заказчик:</w:t>
            </w: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b/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szCs w:val="28"/>
              </w:rPr>
            </w:pPr>
          </w:p>
          <w:p w:rsidR="00F62269" w:rsidRPr="00883EFB" w:rsidRDefault="00F62269" w:rsidP="00105658">
            <w:pPr>
              <w:pStyle w:val="Left"/>
              <w:rPr>
                <w:rFonts w:eastAsia="Calibri"/>
                <w:szCs w:val="28"/>
              </w:rPr>
            </w:pP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</w:t>
            </w:r>
            <w:r w:rsidRPr="00883EFB">
              <w:rPr>
                <w:rFonts w:eastAsia="Times New Roman"/>
                <w:sz w:val="28"/>
                <w:szCs w:val="28"/>
              </w:rPr>
              <w:t xml:space="preserve"> / </w:t>
            </w:r>
            <w:r w:rsidRPr="00FA21EF">
              <w:rPr>
                <w:rFonts w:eastAsia="Times New Roman"/>
                <w:sz w:val="28"/>
                <w:szCs w:val="26"/>
                <w:highlight w:val="yellow"/>
              </w:rPr>
              <w:t>И.И. Иванов</w:t>
            </w:r>
          </w:p>
          <w:p w:rsidR="00F62269" w:rsidRPr="00883EFB" w:rsidRDefault="00F62269" w:rsidP="00105658">
            <w:pPr>
              <w:rPr>
                <w:sz w:val="28"/>
                <w:szCs w:val="28"/>
              </w:rPr>
            </w:pPr>
          </w:p>
        </w:tc>
      </w:tr>
    </w:tbl>
    <w:p w:rsidR="00F62269" w:rsidRDefault="00F62269" w:rsidP="00F62269"/>
    <w:p w:rsidR="00F62269" w:rsidRDefault="00F62269" w:rsidP="00451B0E">
      <w:pPr>
        <w:pStyle w:val="a3"/>
        <w:suppressAutoHyphens/>
        <w:rPr>
          <w:b w:val="0"/>
          <w:szCs w:val="28"/>
        </w:rPr>
      </w:pPr>
    </w:p>
    <w:sectPr w:rsidR="00F62269" w:rsidSect="00451B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CD8"/>
    <w:multiLevelType w:val="multilevel"/>
    <w:tmpl w:val="E4565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09723E"/>
    <w:rsid w:val="000C2279"/>
    <w:rsid w:val="00205662"/>
    <w:rsid w:val="00451B0E"/>
    <w:rsid w:val="0084472D"/>
    <w:rsid w:val="00AB7DD1"/>
    <w:rsid w:val="00D112E8"/>
    <w:rsid w:val="00F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D5F6E-8A9D-4AB7-97C3-E24C9A4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0E"/>
    <w:pPr>
      <w:widowControl w:val="0"/>
      <w:suppressAutoHyphens/>
      <w:spacing w:line="240" w:lineRule="auto"/>
      <w:ind w:firstLine="0"/>
      <w:jc w:val="left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51B0E"/>
    <w:pPr>
      <w:keepNext/>
      <w:keepLines/>
      <w:widowControl/>
      <w:numPr>
        <w:numId w:val="1"/>
      </w:numPr>
      <w:suppressAutoHyphens w:val="0"/>
      <w:spacing w:before="240" w:after="240"/>
      <w:jc w:val="center"/>
      <w:outlineLvl w:val="0"/>
    </w:pPr>
    <w:rPr>
      <w:rFonts w:eastAsia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B0E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a3">
    <w:name w:val="Центр"/>
    <w:basedOn w:val="a"/>
    <w:qFormat/>
    <w:rsid w:val="00451B0E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customStyle="1" w:styleId="Left">
    <w:name w:val="Left"/>
    <w:basedOn w:val="a"/>
    <w:qFormat/>
    <w:rsid w:val="00451B0E"/>
    <w:pPr>
      <w:widowControl/>
      <w:suppressAutoHyphens w:val="0"/>
    </w:pPr>
    <w:rPr>
      <w:rFonts w:eastAsia="Times New Roman"/>
      <w:kern w:val="0"/>
      <w:sz w:val="28"/>
      <w:szCs w:val="20"/>
    </w:rPr>
  </w:style>
  <w:style w:type="paragraph" w:customStyle="1" w:styleId="a4">
    <w:name w:val="Приложение"/>
    <w:basedOn w:val="a"/>
    <w:uiPriority w:val="67"/>
    <w:qFormat/>
    <w:rsid w:val="00451B0E"/>
    <w:pPr>
      <w:widowControl/>
      <w:suppressAutoHyphens w:val="0"/>
      <w:ind w:left="5812"/>
    </w:pPr>
    <w:rPr>
      <w:rFonts w:eastAsia="Times New Roman"/>
      <w:kern w:val="0"/>
      <w:sz w:val="28"/>
      <w:szCs w:val="20"/>
    </w:rPr>
  </w:style>
  <w:style w:type="paragraph" w:customStyle="1" w:styleId="Right">
    <w:name w:val="Right"/>
    <w:basedOn w:val="a"/>
    <w:uiPriority w:val="6"/>
    <w:qFormat/>
    <w:rsid w:val="00451B0E"/>
    <w:pPr>
      <w:widowControl/>
      <w:suppressAutoHyphens w:val="0"/>
      <w:jc w:val="right"/>
    </w:pPr>
    <w:rPr>
      <w:rFonts w:eastAsia="Times New Roman"/>
      <w:kern w:val="0"/>
      <w:sz w:val="28"/>
      <w:szCs w:val="20"/>
    </w:rPr>
  </w:style>
  <w:style w:type="character" w:styleId="a5">
    <w:name w:val="Hyperlink"/>
    <w:uiPriority w:val="68"/>
    <w:unhideWhenUsed/>
    <w:rsid w:val="00451B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.cfuv.ru/conference/economco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2025-02-19T13:00:00Z</dcterms:created>
  <dcterms:modified xsi:type="dcterms:W3CDTF">2025-03-06T07:29:00Z</dcterms:modified>
</cp:coreProperties>
</file>