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E035D">
      <w:pPr>
        <w:pStyle w:val="7"/>
        <w:rPr>
          <w:szCs w:val="28"/>
        </w:rPr>
      </w:pPr>
      <w:r>
        <w:rPr>
          <w:szCs w:val="28"/>
        </w:rPr>
        <w:t>Договор</w:t>
      </w:r>
    </w:p>
    <w:p w14:paraId="6B6F2B2A">
      <w:pPr>
        <w:pStyle w:val="7"/>
        <w:rPr>
          <w:szCs w:val="28"/>
        </w:rPr>
      </w:pPr>
      <w:r>
        <w:rPr>
          <w:szCs w:val="28"/>
        </w:rPr>
        <w:t>на оказание услуг по организации участия в научном мероприятии</w:t>
      </w:r>
    </w:p>
    <w:p w14:paraId="185900E7">
      <w:pPr>
        <w:pStyle w:val="7"/>
        <w:rPr>
          <w:b w:val="0"/>
          <w:szCs w:val="28"/>
        </w:rPr>
      </w:pPr>
    </w:p>
    <w:p w14:paraId="0BF7EDFA">
      <w:pPr>
        <w:pStyle w:val="7"/>
        <w:jc w:val="left"/>
        <w:rPr>
          <w:szCs w:val="28"/>
        </w:rPr>
      </w:pPr>
      <w:r>
        <w:rPr>
          <w:b w:val="0"/>
          <w:szCs w:val="28"/>
        </w:rPr>
        <w:t>г. Симферополь                                                           «____»____________ 2025 г.</w:t>
      </w:r>
    </w:p>
    <w:p w14:paraId="311D0F4C">
      <w:pPr>
        <w:rPr>
          <w:sz w:val="28"/>
          <w:szCs w:val="28"/>
        </w:rPr>
      </w:pPr>
    </w:p>
    <w:p w14:paraId="46E65E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В.И. Вернадского» (ФГАОУ ВО «КФУ им. В.И Вернадского»), в лице проректора по научной деятельности Любомирского Николая Владимировича, действующего на основании доверенности от 10.02.2025 №11/48-17/216, выступая организатором научного мероприятия ХV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международной научно-практической конференции «Методология безопасности среды жизнедеятельности», и именуемое в дальнейшем «Исполнитель», с одной стороны, и ________________________________________________________, именуемый в дальнейшем «Заказчик», с другой стороны, вместе именуемые «Стороны», заключили настоящий договор о нижеследующем:</w:t>
      </w:r>
    </w:p>
    <w:p w14:paraId="0C2620B7">
      <w:pPr>
        <w:jc w:val="both"/>
        <w:rPr>
          <w:sz w:val="22"/>
          <w:szCs w:val="28"/>
        </w:rPr>
      </w:pPr>
    </w:p>
    <w:p w14:paraId="5C0B8B8E">
      <w:pPr>
        <w:pStyle w:val="2"/>
        <w:numPr>
          <w:ilvl w:val="0"/>
          <w:numId w:val="0"/>
        </w:numPr>
        <w:tabs>
          <w:tab w:val="left" w:pos="0"/>
        </w:tabs>
        <w:spacing w:before="0" w:after="0"/>
      </w:pPr>
      <w:r>
        <w:t>1. Предмет договора</w:t>
      </w:r>
    </w:p>
    <w:p w14:paraId="537E05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Исполнитель обязуется оказать услуги по организации участия Заказчика в научном мероприятии – ХV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международной научно-практической конференции «Методология безопасности среды жизнедеятельности» 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14:paraId="2A255C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Заказчик и название статьи приведены в Приложении, которое является неотъемлемой частью Договора.</w:t>
      </w:r>
    </w:p>
    <w:p w14:paraId="70361D1F">
      <w:pPr>
        <w:ind w:firstLine="567"/>
        <w:jc w:val="both"/>
        <w:rPr>
          <w:sz w:val="32"/>
          <w:szCs w:val="32"/>
          <w:highlight w:val="none"/>
        </w:rPr>
      </w:pPr>
      <w:r>
        <w:rPr>
          <w:sz w:val="28"/>
          <w:szCs w:val="28"/>
        </w:rPr>
        <w:t xml:space="preserve">1.3. 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</w:t>
      </w:r>
      <w:r>
        <w:rPr>
          <w:rFonts w:hint="default"/>
          <w:sz w:val="28"/>
          <w:szCs w:val="28"/>
          <w:highlight w:val="none"/>
        </w:rPr>
        <w:fldChar w:fldCharType="begin"/>
      </w:r>
      <w:r>
        <w:rPr>
          <w:rFonts w:hint="default"/>
          <w:sz w:val="28"/>
          <w:szCs w:val="28"/>
          <w:highlight w:val="none"/>
        </w:rPr>
        <w:instrText xml:space="preserve"> HYPERLINK "https://conference.cfuv.ru/conference/bezopasnajasredaconf-2025" </w:instrText>
      </w:r>
      <w:r>
        <w:rPr>
          <w:rFonts w:hint="default"/>
          <w:sz w:val="28"/>
          <w:szCs w:val="28"/>
          <w:highlight w:val="none"/>
        </w:rPr>
        <w:fldChar w:fldCharType="separate"/>
      </w:r>
      <w:r>
        <w:rPr>
          <w:rStyle w:val="5"/>
          <w:rFonts w:hint="default"/>
          <w:sz w:val="28"/>
          <w:szCs w:val="28"/>
          <w:highlight w:val="none"/>
        </w:rPr>
        <w:t>https://conference.cfuv.ru/conference/bezopasnajasredaconf-2025</w:t>
      </w:r>
      <w:r>
        <w:rPr>
          <w:rFonts w:hint="default"/>
          <w:sz w:val="28"/>
          <w:szCs w:val="28"/>
          <w:highlight w:val="none"/>
        </w:rPr>
        <w:fldChar w:fldCharType="end"/>
      </w:r>
      <w:r>
        <w:rPr>
          <w:sz w:val="28"/>
          <w:szCs w:val="28"/>
          <w:highlight w:val="none"/>
        </w:rPr>
        <w:t>.</w:t>
      </w:r>
    </w:p>
    <w:p w14:paraId="184D368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1.4. Срок проведения Конференции: </w:t>
      </w:r>
      <w:r>
        <w:rPr>
          <w:color w:val="000000"/>
          <w:sz w:val="28"/>
          <w:szCs w:val="28"/>
        </w:rPr>
        <w:t>с 22.10.2025 по 24.10.2025</w:t>
      </w:r>
    </w:p>
    <w:p w14:paraId="5FC11B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Место проведения Конференции: Республика Крым,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г. Симферополь, ул. Киевская, 181.</w:t>
      </w:r>
    </w:p>
    <w:p w14:paraId="5C028332">
      <w:pPr>
        <w:ind w:firstLine="567"/>
        <w:jc w:val="both"/>
        <w:rPr>
          <w:sz w:val="22"/>
          <w:szCs w:val="28"/>
        </w:rPr>
      </w:pPr>
    </w:p>
    <w:p w14:paraId="3624789B">
      <w:pPr>
        <w:pStyle w:val="2"/>
        <w:numPr>
          <w:ilvl w:val="0"/>
          <w:numId w:val="0"/>
        </w:numPr>
        <w:tabs>
          <w:tab w:val="left" w:pos="0"/>
        </w:tabs>
        <w:spacing w:before="0" w:after="0"/>
      </w:pPr>
      <w:r>
        <w:t>2. Права и обязанности сторон</w:t>
      </w:r>
    </w:p>
    <w:p w14:paraId="08D256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 Заказчик обязуется:</w:t>
      </w:r>
    </w:p>
    <w:p w14:paraId="6E2215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Обеспечить свое участие в Конференции и дать согласие на обработку персональных данных, в том числе, на аудио, фото и видеосъёмку, на публикацию и обнародование тезисов на официальном сайте Исполнителя в сети Интернет.</w:t>
      </w:r>
    </w:p>
    <w:p w14:paraId="3B5B61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При изменении фамилии Заказчика уведомить об этом Исполнителя официальным письмом не позднее, чем за 10 (десять) рабочих дней до начала Конференции.</w:t>
      </w:r>
    </w:p>
    <w:p w14:paraId="7B1F4A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2.1.3. Оплатить стоимость услуг в размере и в сроки, предусмотренные настоящим Договором.</w:t>
      </w:r>
    </w:p>
    <w:p w14:paraId="3E0D66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 Ознакомиться с условиями настоящего Договора.</w:t>
      </w:r>
    </w:p>
    <w:p w14:paraId="68BE19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Исполнитель обязуется:</w:t>
      </w:r>
    </w:p>
    <w:p w14:paraId="2BE3D2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Обеспечить уровень организации проведения Конференции в сроки, предусмотренные настоящим Договором.</w:t>
      </w:r>
    </w:p>
    <w:p w14:paraId="1460D7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14:paraId="59EFD7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Заказчик имеет право:</w:t>
      </w:r>
    </w:p>
    <w:p w14:paraId="61751E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 Отказаться от исполнения настоящего Договора при условии полного возмещения Исполнителю понесенных им расходов.</w:t>
      </w:r>
    </w:p>
    <w:p w14:paraId="52989F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Исполнитель имеет право:</w:t>
      </w:r>
    </w:p>
    <w:p w14:paraId="186794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14:paraId="1AF5BFA3">
      <w:pPr>
        <w:jc w:val="both"/>
        <w:rPr>
          <w:sz w:val="22"/>
          <w:szCs w:val="28"/>
        </w:rPr>
      </w:pPr>
    </w:p>
    <w:p w14:paraId="4384AE96">
      <w:pPr>
        <w:pStyle w:val="2"/>
        <w:numPr>
          <w:ilvl w:val="0"/>
          <w:numId w:val="0"/>
        </w:numPr>
        <w:tabs>
          <w:tab w:val="left" w:pos="0"/>
        </w:tabs>
        <w:spacing w:before="0" w:after="0"/>
      </w:pPr>
      <w:r>
        <w:t>3. Цена договора и порядок расчетов</w:t>
      </w:r>
    </w:p>
    <w:p w14:paraId="5277DC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Общая стоимость услуг (стоимость организационного взноса с публикацией одной статьи в сборнике научных трудов конференции) составляет 1 000,00 руб. (одна тысяча рублей ноль копеек), в том числе НДС 20% 166,67 руб. (сто шестьдесят шесть рублей шестьдесят семь копеек).</w:t>
      </w:r>
    </w:p>
    <w:p w14:paraId="1C6337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 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в срок до 22.10.2025.</w:t>
      </w:r>
    </w:p>
    <w:p w14:paraId="545B95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14:paraId="57AA3080">
      <w:pPr>
        <w:ind w:firstLine="567"/>
        <w:jc w:val="both"/>
        <w:rPr>
          <w:sz w:val="22"/>
          <w:szCs w:val="28"/>
        </w:rPr>
      </w:pPr>
    </w:p>
    <w:p w14:paraId="5A6B69D2">
      <w:pPr>
        <w:pStyle w:val="2"/>
        <w:numPr>
          <w:ilvl w:val="0"/>
          <w:numId w:val="0"/>
        </w:numPr>
        <w:tabs>
          <w:tab w:val="left" w:pos="0"/>
        </w:tabs>
        <w:spacing w:before="0" w:after="0"/>
        <w:ind w:firstLine="567"/>
      </w:pPr>
      <w:r>
        <w:t>4. Ответственность сторон и порядок разрешения споров</w:t>
      </w:r>
    </w:p>
    <w:p w14:paraId="7E8353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 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14:paraId="37700A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 Споры и разногласия, которые могут возникнуть при исполнении настоящего Договора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14:paraId="696323DB">
      <w:pPr>
        <w:ind w:firstLine="567"/>
        <w:jc w:val="both"/>
        <w:rPr>
          <w:sz w:val="22"/>
          <w:szCs w:val="28"/>
        </w:rPr>
      </w:pPr>
    </w:p>
    <w:p w14:paraId="58DBBCBA">
      <w:pPr>
        <w:pStyle w:val="2"/>
        <w:numPr>
          <w:ilvl w:val="0"/>
          <w:numId w:val="0"/>
        </w:numPr>
        <w:tabs>
          <w:tab w:val="left" w:pos="0"/>
        </w:tabs>
        <w:spacing w:before="0" w:after="0"/>
        <w:ind w:firstLine="567"/>
      </w:pPr>
      <w:r>
        <w:t>5. Прочие условия</w:t>
      </w:r>
    </w:p>
    <w:p w14:paraId="3DB5BE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 Настоящий Договор вступает в силу с момента подписания и действует до 31 декабря 2025 г.</w:t>
      </w:r>
    </w:p>
    <w:p w14:paraId="4B3910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 Изменения и дополнения в настоящий Договор вносятся по согласию Сторон и оформляются в виде дополнительных соглашений к настоящему Договору.</w:t>
      </w:r>
    </w:p>
    <w:p w14:paraId="5E92EC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 Для оперативного решения вопросов, связанных с исполнением настоящего Договора со стороны Исполнителя определено контактное лицо – Жиленко Оксана Борисовна, тел.: +7 978 706 89 77, e-mail </w:t>
      </w:r>
      <w:r>
        <w:fldChar w:fldCharType="begin"/>
      </w:r>
      <w:r>
        <w:instrText xml:space="preserve"> HYPERLINK "mailto:o.b.zhilenko@mail.ru" </w:instrText>
      </w:r>
      <w:r>
        <w:fldChar w:fldCharType="separate"/>
      </w:r>
      <w:r>
        <w:rPr>
          <w:rStyle w:val="5"/>
          <w:sz w:val="28"/>
          <w:szCs w:val="28"/>
          <w:lang w:val="en-US"/>
        </w:rPr>
        <w:t>o</w:t>
      </w:r>
      <w:r>
        <w:rPr>
          <w:rStyle w:val="5"/>
          <w:sz w:val="28"/>
          <w:szCs w:val="28"/>
        </w:rPr>
        <w:t>.</w:t>
      </w:r>
      <w:r>
        <w:rPr>
          <w:rStyle w:val="5"/>
          <w:sz w:val="28"/>
          <w:szCs w:val="28"/>
          <w:lang w:val="en-US"/>
        </w:rPr>
        <w:t>b</w:t>
      </w:r>
      <w:r>
        <w:rPr>
          <w:rStyle w:val="5"/>
          <w:sz w:val="28"/>
          <w:szCs w:val="28"/>
        </w:rPr>
        <w:t>.</w:t>
      </w:r>
      <w:r>
        <w:rPr>
          <w:rStyle w:val="5"/>
          <w:sz w:val="28"/>
          <w:szCs w:val="28"/>
          <w:lang w:val="en-US"/>
        </w:rPr>
        <w:t>zhilenko</w:t>
      </w:r>
      <w:r>
        <w:rPr>
          <w:rStyle w:val="5"/>
          <w:sz w:val="28"/>
          <w:szCs w:val="28"/>
        </w:rPr>
        <w:t>@</w:t>
      </w:r>
      <w:r>
        <w:rPr>
          <w:rStyle w:val="5"/>
          <w:sz w:val="28"/>
          <w:szCs w:val="28"/>
          <w:lang w:val="en-US"/>
        </w:rPr>
        <w:t>mail</w:t>
      </w:r>
      <w:r>
        <w:rPr>
          <w:rStyle w:val="5"/>
          <w:sz w:val="28"/>
          <w:szCs w:val="28"/>
        </w:rPr>
        <w:t>.</w:t>
      </w:r>
      <w:r>
        <w:rPr>
          <w:rStyle w:val="5"/>
          <w:sz w:val="28"/>
          <w:szCs w:val="28"/>
          <w:lang w:val="en-US"/>
        </w:rPr>
        <w:t>ru</w:t>
      </w:r>
      <w:r>
        <w:rPr>
          <w:rStyle w:val="5"/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>.</w:t>
      </w:r>
    </w:p>
    <w:p w14:paraId="59A5E2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 Настоящий договор составлен в двух экземплярах, имеющих равную юридическую силу, по одному экземпляру для каждой из сторон.</w:t>
      </w:r>
    </w:p>
    <w:p w14:paraId="1703DAE4">
      <w:pPr>
        <w:jc w:val="both"/>
        <w:rPr>
          <w:sz w:val="28"/>
          <w:szCs w:val="28"/>
        </w:rPr>
      </w:pPr>
    </w:p>
    <w:p w14:paraId="4EDEAFF2">
      <w:pPr>
        <w:pStyle w:val="2"/>
        <w:numPr>
          <w:ilvl w:val="0"/>
          <w:numId w:val="0"/>
        </w:numPr>
        <w:tabs>
          <w:tab w:val="left" w:pos="0"/>
        </w:tabs>
        <w:spacing w:before="0" w:after="0"/>
      </w:pPr>
      <w:r>
        <w:t>6. Юридические адреса и реквизиты сторон</w:t>
      </w:r>
    </w:p>
    <w:tbl>
      <w:tblPr>
        <w:tblStyle w:val="4"/>
        <w:tblW w:w="96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5"/>
        <w:gridCol w:w="4560"/>
      </w:tblGrid>
      <w:tr w14:paraId="2A40B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  <w:shd w:val="clear" w:color="auto" w:fill="FFFFFF"/>
          </w:tcPr>
          <w:p w14:paraId="0B3D1F59">
            <w:pPr>
              <w:pStyle w:val="7"/>
              <w:suppressAutoHyphens/>
              <w:rPr>
                <w:b w:val="0"/>
                <w:sz w:val="24"/>
                <w:szCs w:val="26"/>
              </w:rPr>
            </w:pPr>
          </w:p>
          <w:p w14:paraId="518663C6">
            <w:pPr>
              <w:pStyle w:val="7"/>
              <w:suppressAutoHyphens/>
              <w:rPr>
                <w:b w:val="0"/>
                <w:sz w:val="24"/>
                <w:szCs w:val="26"/>
              </w:rPr>
            </w:pPr>
            <w:r>
              <w:rPr>
                <w:b w:val="0"/>
                <w:sz w:val="24"/>
                <w:szCs w:val="26"/>
              </w:rPr>
              <w:t>Исполнитель:</w:t>
            </w:r>
          </w:p>
          <w:p w14:paraId="7F2206EF">
            <w:pPr>
              <w:pStyle w:val="7"/>
              <w:suppressAutoHyphens/>
              <w:rPr>
                <w:rFonts w:eastAsia="Calibri"/>
                <w:sz w:val="24"/>
                <w:szCs w:val="26"/>
              </w:rPr>
            </w:pPr>
          </w:p>
          <w:p w14:paraId="6923E71C">
            <w:pPr>
              <w:widowControl/>
              <w:rPr>
                <w:rFonts w:eastAsia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 xml:space="preserve">«Федеральное государственное автономное </w:t>
            </w:r>
          </w:p>
          <w:p w14:paraId="5ACBD8B6">
            <w:pPr>
              <w:widowControl/>
              <w:rPr>
                <w:rFonts w:eastAsia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 xml:space="preserve">образовательное учреждение высшего </w:t>
            </w:r>
          </w:p>
          <w:p w14:paraId="6E31BAFA">
            <w:pPr>
              <w:widowControl/>
              <w:rPr>
                <w:rFonts w:eastAsia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 xml:space="preserve">образования «Крымский федеральный </w:t>
            </w:r>
          </w:p>
          <w:p w14:paraId="62DC4286">
            <w:pPr>
              <w:widowControl/>
              <w:rPr>
                <w:rFonts w:eastAsia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университет имени В.И. Вернадского»</w:t>
            </w:r>
          </w:p>
          <w:p w14:paraId="5C1E5A43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 (ФГАОУ ВО «КФУ им. В.И. Вернадского»)  </w:t>
            </w:r>
          </w:p>
          <w:p w14:paraId="05E83774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Юридический адрес: проспект Академика Вернадского, 4, г. Симферополь, 295007</w:t>
            </w:r>
          </w:p>
          <w:p w14:paraId="7DD694FB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Тел.: +7(3652) 54-50-36; факс: 54-52-46</w:t>
            </w:r>
          </w:p>
          <w:p w14:paraId="1FFF7F96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Получатель:</w:t>
            </w:r>
          </w:p>
          <w:p w14:paraId="491D3780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 xml:space="preserve">ФГАОУ ВО «КФУ ИМ.В.И. Вернадского», </w:t>
            </w:r>
          </w:p>
          <w:p w14:paraId="1097B2D4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ИНН 9102028795 КПП 910201001</w:t>
            </w:r>
          </w:p>
          <w:p w14:paraId="3CE7E950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Банк получателя</w:t>
            </w:r>
          </w:p>
          <w:p w14:paraId="185384D8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Филиал «Центральный» банка ВТБ (ПАО)</w:t>
            </w:r>
          </w:p>
          <w:p w14:paraId="18D04891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БИК 044525411</w:t>
            </w:r>
          </w:p>
          <w:p w14:paraId="10D26D83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к/с 30101810145250000411</w:t>
            </w:r>
          </w:p>
          <w:p w14:paraId="4392DD6A">
            <w:pPr>
              <w:widowControl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р/с 40503810623814000001</w:t>
            </w:r>
          </w:p>
          <w:p w14:paraId="3FD487BB">
            <w:pPr>
              <w:widowControl/>
              <w:rPr>
                <w:rFonts w:eastAsia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SWIFT VTBRRUM2MS2</w:t>
            </w:r>
            <w:r>
              <w:rPr>
                <w:rFonts w:eastAsia="Times New Roman"/>
                <w:kern w:val="0"/>
                <w:sz w:val="22"/>
                <w:szCs w:val="22"/>
                <w:lang w:eastAsia="ru-RU"/>
              </w:rPr>
              <w:t>»</w:t>
            </w:r>
          </w:p>
          <w:p w14:paraId="15136A15">
            <w:pPr>
              <w:pStyle w:val="8"/>
              <w:suppressAutoHyphens/>
              <w:rPr>
                <w:rFonts w:eastAsia="Calibri"/>
                <w:sz w:val="24"/>
                <w:szCs w:val="28"/>
              </w:rPr>
            </w:pPr>
          </w:p>
          <w:p w14:paraId="3A54C27D">
            <w:pPr>
              <w:pStyle w:val="8"/>
              <w:suppressAutoHyphens/>
              <w:rPr>
                <w:rFonts w:eastAsia="Calibri"/>
                <w:sz w:val="24"/>
                <w:szCs w:val="28"/>
              </w:rPr>
            </w:pPr>
          </w:p>
          <w:p w14:paraId="1EBA34A3">
            <w:pPr>
              <w:pStyle w:val="8"/>
              <w:rPr>
                <w:rFonts w:eastAsia="Calibri"/>
                <w:sz w:val="26"/>
                <w:szCs w:val="26"/>
              </w:rPr>
            </w:pPr>
          </w:p>
          <w:p w14:paraId="53621877">
            <w:pPr>
              <w:pStyle w:val="8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60" w:type="dxa"/>
            <w:shd w:val="clear" w:color="auto" w:fill="FFFFFF"/>
          </w:tcPr>
          <w:p w14:paraId="70065FC7">
            <w:pPr>
              <w:pStyle w:val="7"/>
              <w:rPr>
                <w:b w:val="0"/>
                <w:sz w:val="24"/>
                <w:szCs w:val="28"/>
              </w:rPr>
            </w:pPr>
          </w:p>
          <w:p w14:paraId="14842F6E">
            <w:pPr>
              <w:pStyle w:val="7"/>
              <w:rPr>
                <w:b w:val="0"/>
                <w:sz w:val="24"/>
                <w:szCs w:val="28"/>
              </w:rPr>
            </w:pPr>
            <w:r>
              <w:rPr>
                <w:b w:val="0"/>
                <w:sz w:val="24"/>
                <w:szCs w:val="28"/>
              </w:rPr>
              <w:t>Заказчик:</w:t>
            </w:r>
          </w:p>
          <w:p w14:paraId="7DBF1F93">
            <w:pPr>
              <w:pStyle w:val="7"/>
              <w:rPr>
                <w:b w:val="0"/>
                <w:sz w:val="24"/>
                <w:szCs w:val="28"/>
              </w:rPr>
            </w:pPr>
          </w:p>
          <w:p w14:paraId="1D6A9733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Ф.И.О.______________________________</w:t>
            </w:r>
          </w:p>
          <w:p w14:paraId="5E4998D5">
            <w:pPr>
              <w:rPr>
                <w:rFonts w:eastAsia="Times New Roman"/>
                <w:szCs w:val="28"/>
              </w:rPr>
            </w:pPr>
          </w:p>
          <w:p w14:paraId="011A414D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Дата рождения: ______________________ </w:t>
            </w:r>
          </w:p>
          <w:p w14:paraId="7DCF5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Паспорт: серия ______ номер___________ выдан ______________________________ ____________________________________</w:t>
            </w:r>
          </w:p>
          <w:p w14:paraId="32A810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____________________________________</w:t>
            </w:r>
          </w:p>
          <w:p w14:paraId="20DA5928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Адрес прописки: _____________________ </w:t>
            </w:r>
          </w:p>
          <w:p w14:paraId="4C8186DE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14:paraId="491CA34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14:paraId="61FA4AE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Место проживания: __________________</w:t>
            </w:r>
          </w:p>
          <w:p w14:paraId="1BEAE96C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14:paraId="379B633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____________________________________</w:t>
            </w:r>
          </w:p>
          <w:p w14:paraId="7E53C729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Телефон: ___________________________</w:t>
            </w:r>
          </w:p>
          <w:p w14:paraId="5FB00768">
            <w:pPr>
              <w:rPr>
                <w:rFonts w:eastAsia="Times New Roman"/>
                <w:b/>
                <w:sz w:val="26"/>
                <w:szCs w:val="26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>: _____________________________</w:t>
            </w:r>
          </w:p>
        </w:tc>
      </w:tr>
      <w:tr w14:paraId="62A79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  <w:shd w:val="clear" w:color="auto" w:fill="FFFFFF"/>
          </w:tcPr>
          <w:p w14:paraId="503E167D">
            <w:pPr>
              <w:pStyle w:val="8"/>
              <w:suppressAutoHyphens/>
              <w:rPr>
                <w:rFonts w:eastAsia="Calibri"/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>
              <w:rPr>
                <w:rFonts w:eastAsia="Calibri"/>
                <w:sz w:val="24"/>
                <w:szCs w:val="28"/>
              </w:rPr>
              <w:t>роректор по научной деятельности</w:t>
            </w:r>
          </w:p>
          <w:p w14:paraId="29699C6F">
            <w:pPr>
              <w:pStyle w:val="8"/>
              <w:suppressAutoHyphens/>
              <w:rPr>
                <w:rFonts w:eastAsia="Calibri"/>
                <w:sz w:val="24"/>
                <w:szCs w:val="28"/>
              </w:rPr>
            </w:pPr>
          </w:p>
          <w:p w14:paraId="17DCB7E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________________ / Н.В. Любомирский/ </w:t>
            </w:r>
          </w:p>
          <w:p w14:paraId="04274388">
            <w:pPr>
              <w:rPr>
                <w:sz w:val="26"/>
                <w:szCs w:val="26"/>
              </w:rPr>
            </w:pPr>
            <w:r>
              <w:rPr>
                <w:rFonts w:eastAsia="Times New Roman"/>
                <w:szCs w:val="28"/>
              </w:rPr>
              <w:t>М.П.</w:t>
            </w:r>
          </w:p>
        </w:tc>
        <w:tc>
          <w:tcPr>
            <w:tcW w:w="4560" w:type="dxa"/>
            <w:shd w:val="clear" w:color="auto" w:fill="FFFFFF"/>
          </w:tcPr>
          <w:p w14:paraId="1BF0BC26">
            <w:pPr>
              <w:pStyle w:val="8"/>
              <w:suppressAutoHyphens/>
              <w:snapToGrid w:val="0"/>
              <w:rPr>
                <w:sz w:val="26"/>
                <w:szCs w:val="26"/>
              </w:rPr>
            </w:pPr>
          </w:p>
          <w:p w14:paraId="53992C2A">
            <w:pPr>
              <w:pStyle w:val="8"/>
              <w:suppressAutoHyphens/>
              <w:rPr>
                <w:sz w:val="26"/>
                <w:szCs w:val="26"/>
              </w:rPr>
            </w:pPr>
          </w:p>
          <w:p w14:paraId="74E6A161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__________________ / ___________</w:t>
            </w:r>
          </w:p>
        </w:tc>
      </w:tr>
    </w:tbl>
    <w:p w14:paraId="778223A7">
      <w:pPr>
        <w:pStyle w:val="9"/>
        <w:suppressAutoHyphens/>
        <w:ind w:left="5896"/>
        <w:rPr>
          <w:szCs w:val="28"/>
        </w:rPr>
      </w:pPr>
    </w:p>
    <w:p w14:paraId="6F452851">
      <w:pPr>
        <w:widowControl/>
        <w:suppressAutoHyphens w:val="0"/>
        <w:jc w:val="right"/>
        <w:rPr>
          <w:sz w:val="28"/>
          <w:szCs w:val="28"/>
        </w:rPr>
      </w:pPr>
      <w:r>
        <w:rPr>
          <w:szCs w:val="28"/>
        </w:rPr>
        <w:br w:type="page"/>
      </w:r>
      <w:r>
        <w:rPr>
          <w:sz w:val="28"/>
          <w:szCs w:val="28"/>
        </w:rPr>
        <w:t>Приложение к Договору</w:t>
      </w:r>
    </w:p>
    <w:p w14:paraId="6E957C2B">
      <w:pPr>
        <w:pStyle w:val="9"/>
        <w:suppressAutoHyphens/>
        <w:ind w:left="5896"/>
        <w:jc w:val="right"/>
        <w:rPr>
          <w:szCs w:val="28"/>
        </w:rPr>
      </w:pPr>
      <w:r>
        <w:rPr>
          <w:szCs w:val="28"/>
        </w:rPr>
        <w:t>от _____________ № _____</w:t>
      </w:r>
    </w:p>
    <w:p w14:paraId="7365EC60">
      <w:pPr>
        <w:pStyle w:val="9"/>
        <w:suppressAutoHyphens/>
        <w:ind w:left="0"/>
        <w:jc w:val="right"/>
        <w:rPr>
          <w:szCs w:val="28"/>
        </w:rPr>
      </w:pPr>
    </w:p>
    <w:p w14:paraId="63A4B02A">
      <w:pPr>
        <w:pStyle w:val="7"/>
        <w:suppressAutoHyphens/>
        <w:rPr>
          <w:szCs w:val="28"/>
        </w:rPr>
      </w:pPr>
      <w:r>
        <w:rPr>
          <w:szCs w:val="28"/>
        </w:rPr>
        <w:t xml:space="preserve">Заказчик и название статьи для участия в </w:t>
      </w:r>
    </w:p>
    <w:p w14:paraId="75D50C17">
      <w:pPr>
        <w:pStyle w:val="7"/>
        <w:suppressAutoHyphens/>
        <w:rPr>
          <w:szCs w:val="28"/>
        </w:rPr>
      </w:pPr>
      <w:r>
        <w:rPr>
          <w:szCs w:val="28"/>
        </w:rPr>
        <w:t>ХV</w:t>
      </w:r>
      <w:r>
        <w:rPr>
          <w:szCs w:val="28"/>
          <w:lang w:val="en-US"/>
        </w:rPr>
        <w:t>III</w:t>
      </w:r>
      <w:r>
        <w:rPr>
          <w:szCs w:val="28"/>
        </w:rPr>
        <w:t xml:space="preserve"> международной научно-практической конференции «Методология безопасности среды жизнедеятельности»</w:t>
      </w:r>
    </w:p>
    <w:p w14:paraId="62B98489">
      <w:pPr>
        <w:pStyle w:val="7"/>
        <w:suppressAutoHyphens/>
        <w:rPr>
          <w:b w:val="0"/>
          <w:szCs w:val="28"/>
        </w:rPr>
      </w:pPr>
    </w:p>
    <w:tbl>
      <w:tblPr>
        <w:tblStyle w:val="4"/>
        <w:tblW w:w="9652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2351"/>
        <w:gridCol w:w="2602"/>
        <w:gridCol w:w="2642"/>
        <w:gridCol w:w="1701"/>
      </w:tblGrid>
      <w:tr w14:paraId="2DB9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52FA207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705CE50">
            <w:pPr>
              <w:pStyle w:val="7"/>
              <w:suppressAutoHyphens/>
              <w:rPr>
                <w:szCs w:val="28"/>
              </w:rPr>
            </w:pPr>
            <w:r>
              <w:rPr>
                <w:b w:val="0"/>
                <w:szCs w:val="28"/>
              </w:rPr>
              <w:t>Ф.И.О.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83B76E">
            <w:pPr>
              <w:pStyle w:val="7"/>
              <w:suppressAutoHyphens/>
              <w:rPr>
                <w:szCs w:val="28"/>
              </w:rPr>
            </w:pPr>
            <w:r>
              <w:rPr>
                <w:b w:val="0"/>
                <w:szCs w:val="28"/>
              </w:rPr>
              <w:t>Категория участника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C9DB44">
            <w:pPr>
              <w:pStyle w:val="7"/>
              <w:suppressAutoHyphens/>
              <w:rPr>
                <w:szCs w:val="28"/>
              </w:rPr>
            </w:pPr>
            <w:r>
              <w:rPr>
                <w:b w:val="0"/>
                <w:szCs w:val="28"/>
              </w:rPr>
              <w:t>Название статьи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2AB9">
            <w:pPr>
              <w:pStyle w:val="7"/>
              <w:suppressAutoHyphens/>
              <w:rPr>
                <w:szCs w:val="28"/>
              </w:rPr>
            </w:pPr>
            <w:r>
              <w:rPr>
                <w:b w:val="0"/>
                <w:szCs w:val="28"/>
              </w:rPr>
              <w:t>Орг. взнос, руб.</w:t>
            </w:r>
          </w:p>
        </w:tc>
      </w:tr>
      <w:tr w14:paraId="39F02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1B6CF7B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E76F23C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4024E8">
            <w:pPr>
              <w:pStyle w:val="8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Иной участник</w:t>
            </w:r>
          </w:p>
          <w:p w14:paraId="0FEEACF6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  <w:r>
              <w:rPr>
                <w:i/>
                <w:szCs w:val="28"/>
              </w:rPr>
              <w:t>(указать</w:t>
            </w:r>
            <w:r>
              <w:rPr>
                <w:szCs w:val="28"/>
              </w:rPr>
              <w:t xml:space="preserve"> </w:t>
            </w:r>
            <w:r>
              <w:rPr>
                <w:i/>
                <w:iCs/>
                <w:szCs w:val="28"/>
              </w:rPr>
              <w:t>место работы и должность)</w:t>
            </w:r>
          </w:p>
          <w:p w14:paraId="5F778771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</w:p>
          <w:p w14:paraId="58C2C2A1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</w:p>
          <w:p w14:paraId="77566C3B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</w:p>
          <w:p w14:paraId="766DA1C2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</w:p>
          <w:p w14:paraId="36FDBFA9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</w:p>
          <w:p w14:paraId="4F225B11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</w:p>
          <w:p w14:paraId="59929E2C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</w:p>
          <w:p w14:paraId="0B589F96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</w:p>
          <w:p w14:paraId="322EE1B5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</w:p>
          <w:p w14:paraId="374609C3">
            <w:pPr>
              <w:pStyle w:val="8"/>
              <w:suppressAutoHyphens/>
              <w:jc w:val="center"/>
              <w:rPr>
                <w:i/>
                <w:iCs/>
                <w:szCs w:val="28"/>
              </w:rPr>
            </w:pPr>
            <w:bookmarkStart w:id="0" w:name="_GoBack"/>
            <w:bookmarkEnd w:id="0"/>
          </w:p>
          <w:p w14:paraId="30B91DC8">
            <w:pPr>
              <w:pStyle w:val="8"/>
              <w:suppressAutoHyphens/>
              <w:jc w:val="center"/>
              <w:rPr>
                <w:szCs w:val="28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E3035D8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FC810C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1 000,00</w:t>
            </w:r>
          </w:p>
        </w:tc>
      </w:tr>
      <w:tr w14:paraId="4FAC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FDC3CD0">
            <w:pPr>
              <w:pStyle w:val="10"/>
              <w:suppressAutoHyphens/>
              <w:rPr>
                <w:szCs w:val="28"/>
              </w:rPr>
            </w:pPr>
            <w:r>
              <w:rPr>
                <w:szCs w:val="28"/>
              </w:rPr>
              <w:t>Итого: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423CC5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1 000,00</w:t>
            </w:r>
          </w:p>
        </w:tc>
      </w:tr>
    </w:tbl>
    <w:p w14:paraId="3B85BB73">
      <w:pPr>
        <w:rPr>
          <w:sz w:val="28"/>
          <w:szCs w:val="28"/>
        </w:rPr>
      </w:pPr>
    </w:p>
    <w:p w14:paraId="423E62E5">
      <w:pPr>
        <w:rPr>
          <w:sz w:val="28"/>
          <w:szCs w:val="28"/>
        </w:rPr>
      </w:pPr>
    </w:p>
    <w:tbl>
      <w:tblPr>
        <w:tblStyle w:val="4"/>
        <w:tblW w:w="99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539"/>
      </w:tblGrid>
      <w:tr w14:paraId="72997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5387" w:type="dxa"/>
            <w:shd w:val="clear" w:color="auto" w:fill="auto"/>
          </w:tcPr>
          <w:p w14:paraId="3D061ED8">
            <w:pPr>
              <w:pStyle w:val="7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Исполнитель:</w:t>
            </w:r>
          </w:p>
          <w:p w14:paraId="764AA9A7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ФГАОУ ВО «КФУ им. В.И. Вернадского»</w:t>
            </w:r>
          </w:p>
          <w:p w14:paraId="55E26380">
            <w:pPr>
              <w:pStyle w:val="8"/>
              <w:rPr>
                <w:sz w:val="24"/>
                <w:szCs w:val="24"/>
              </w:rPr>
            </w:pPr>
          </w:p>
          <w:p w14:paraId="0D3263B6">
            <w:pPr>
              <w:pStyle w:val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роректор по научной деятельности</w:t>
            </w:r>
          </w:p>
          <w:p w14:paraId="400C49A3">
            <w:pPr>
              <w:pStyle w:val="8"/>
              <w:rPr>
                <w:rFonts w:eastAsia="Calibri"/>
                <w:sz w:val="24"/>
                <w:szCs w:val="24"/>
              </w:rPr>
            </w:pPr>
          </w:p>
          <w:p w14:paraId="66DC2657">
            <w:r>
              <w:rPr>
                <w:rFonts w:eastAsia="Times New Roman"/>
              </w:rPr>
              <w:t>_________________ / Н.В. Любомирский/</w:t>
            </w:r>
          </w:p>
          <w:p w14:paraId="3A117A53">
            <w:r>
              <w:rPr>
                <w:rFonts w:eastAsia="Times New Roman"/>
              </w:rPr>
              <w:t>М.П.</w:t>
            </w:r>
          </w:p>
        </w:tc>
        <w:tc>
          <w:tcPr>
            <w:tcW w:w="4539" w:type="dxa"/>
            <w:shd w:val="clear" w:color="auto" w:fill="auto"/>
          </w:tcPr>
          <w:p w14:paraId="26419F05">
            <w:pPr>
              <w:pStyle w:val="7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Заказчик:</w:t>
            </w:r>
          </w:p>
          <w:p w14:paraId="2E1754D4">
            <w:pPr>
              <w:pStyle w:val="8"/>
              <w:rPr>
                <w:rFonts w:eastAsia="Calibri"/>
                <w:b/>
                <w:sz w:val="24"/>
                <w:szCs w:val="24"/>
              </w:rPr>
            </w:pPr>
          </w:p>
          <w:p w14:paraId="1493D051">
            <w:pPr>
              <w:pStyle w:val="8"/>
              <w:rPr>
                <w:sz w:val="24"/>
                <w:szCs w:val="24"/>
              </w:rPr>
            </w:pPr>
          </w:p>
          <w:p w14:paraId="7120FE7B">
            <w:pPr>
              <w:pStyle w:val="8"/>
              <w:rPr>
                <w:sz w:val="24"/>
                <w:szCs w:val="24"/>
              </w:rPr>
            </w:pPr>
          </w:p>
          <w:p w14:paraId="2745B9F7">
            <w:pPr>
              <w:pStyle w:val="8"/>
              <w:rPr>
                <w:rFonts w:eastAsia="Calibri"/>
                <w:sz w:val="24"/>
                <w:szCs w:val="24"/>
              </w:rPr>
            </w:pPr>
          </w:p>
          <w:p w14:paraId="71C1E95A">
            <w:r>
              <w:rPr>
                <w:rFonts w:eastAsia="Times New Roman"/>
              </w:rPr>
              <w:t>__________________ / ___________/</w:t>
            </w:r>
          </w:p>
          <w:p w14:paraId="599F2FAD"/>
        </w:tc>
      </w:tr>
    </w:tbl>
    <w:p w14:paraId="76712A49"/>
    <w:sectPr>
      <w:pgSz w:w="11906" w:h="16838"/>
      <w:pgMar w:top="1134" w:right="70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10CD8"/>
    <w:multiLevelType w:val="multilevel"/>
    <w:tmpl w:val="21310CD8"/>
    <w:lvl w:ilvl="0" w:tentative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6D"/>
    <w:rsid w:val="0019386D"/>
    <w:rsid w:val="00362652"/>
    <w:rsid w:val="003C6C4C"/>
    <w:rsid w:val="004C42C3"/>
    <w:rsid w:val="007C0421"/>
    <w:rsid w:val="007C1E7C"/>
    <w:rsid w:val="0081274F"/>
    <w:rsid w:val="00885E36"/>
    <w:rsid w:val="00C61DB9"/>
    <w:rsid w:val="00CD45BF"/>
    <w:rsid w:val="00D54E7F"/>
    <w:rsid w:val="2FBC3A5F"/>
    <w:rsid w:val="5476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68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Times New Roman"/>
      <w:kern w:val="2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widowControl/>
      <w:numPr>
        <w:ilvl w:val="0"/>
        <w:numId w:val="1"/>
      </w:numPr>
      <w:suppressAutoHyphens w:val="0"/>
      <w:spacing w:before="240" w:after="240"/>
      <w:jc w:val="center"/>
      <w:outlineLvl w:val="0"/>
    </w:pPr>
    <w:rPr>
      <w:rFonts w:eastAsia="Times New Roman"/>
      <w:b/>
      <w:kern w:val="0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uiPriority w:val="68"/>
    <w:rPr>
      <w:color w:val="0563C1"/>
      <w:u w:val="single"/>
    </w:rPr>
  </w:style>
  <w:style w:type="character" w:customStyle="1" w:styleId="6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b/>
      <w:sz w:val="28"/>
      <w:szCs w:val="28"/>
      <w:lang w:eastAsia="zh-CN"/>
    </w:rPr>
  </w:style>
  <w:style w:type="paragraph" w:customStyle="1" w:styleId="7">
    <w:name w:val="Центр"/>
    <w:basedOn w:val="1"/>
    <w:qFormat/>
    <w:uiPriority w:val="0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paragraph" w:customStyle="1" w:styleId="8">
    <w:name w:val="Left"/>
    <w:basedOn w:val="1"/>
    <w:qFormat/>
    <w:uiPriority w:val="0"/>
    <w:pPr>
      <w:widowControl/>
      <w:suppressAutoHyphens w:val="0"/>
    </w:pPr>
    <w:rPr>
      <w:rFonts w:eastAsia="Times New Roman"/>
      <w:kern w:val="0"/>
      <w:sz w:val="28"/>
      <w:szCs w:val="20"/>
    </w:rPr>
  </w:style>
  <w:style w:type="paragraph" w:customStyle="1" w:styleId="9">
    <w:name w:val="Приложение"/>
    <w:basedOn w:val="1"/>
    <w:qFormat/>
    <w:uiPriority w:val="67"/>
    <w:pPr>
      <w:widowControl/>
      <w:suppressAutoHyphens w:val="0"/>
      <w:ind w:left="5812"/>
    </w:pPr>
    <w:rPr>
      <w:rFonts w:eastAsia="Times New Roman"/>
      <w:kern w:val="0"/>
      <w:sz w:val="28"/>
      <w:szCs w:val="20"/>
    </w:rPr>
  </w:style>
  <w:style w:type="paragraph" w:customStyle="1" w:styleId="10">
    <w:name w:val="Right"/>
    <w:basedOn w:val="1"/>
    <w:qFormat/>
    <w:uiPriority w:val="6"/>
    <w:pPr>
      <w:widowControl/>
      <w:suppressAutoHyphens w:val="0"/>
      <w:jc w:val="right"/>
    </w:pPr>
    <w:rPr>
      <w:rFonts w:eastAsia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1033</Words>
  <Characters>5893</Characters>
  <Lines>49</Lines>
  <Paragraphs>13</Paragraphs>
  <TotalTime>4</TotalTime>
  <ScaleCrop>false</ScaleCrop>
  <LinksUpToDate>false</LinksUpToDate>
  <CharactersWithSpaces>6913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2025-08-19T11:25:00Z</dcterms:created>
  <dc:creator>Admin</dc:creator>
  <cp:lastModifiedBy>User</cp:lastModifiedBy>
  <dcterms:modified xsi:type="dcterms:W3CDTF">2025-09-10T12:27:15Z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76A3B67BDA7E46DF8421CC5F04323967_13</vt:lpwstr>
  </property>
</Properties>
</file>