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Договор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оказание услуг по организации участия в научном мероприятии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B21DD5" w:rsidRDefault="00B21DD5" w:rsidP="00B21DD5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г. Симферополь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____»___________ 2026 г.</w:t>
      </w:r>
    </w:p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</w:t>
      </w:r>
      <w:r>
        <w:rPr>
          <w:rFonts w:ascii="Times New Roman" w:hAnsi="Times New Roman"/>
          <w:sz w:val="28"/>
          <w:szCs w:val="28"/>
        </w:rPr>
        <w:t>25.12.2025 №11/48-17/13</w:t>
      </w:r>
      <w:r>
        <w:rPr>
          <w:rFonts w:ascii="Times New Roman" w:eastAsia="SimSun" w:hAnsi="Times New Roman"/>
          <w:sz w:val="28"/>
          <w:szCs w:val="28"/>
        </w:rPr>
        <w:t>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Международной научно-практической конференции «Инновационная парадигма экономических механизмов хозяйствования»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и именуемое в дальнейшем «Исполнитель», с одной стороны, и </w:t>
      </w:r>
      <w:r w:rsidRPr="00D354BE">
        <w:rPr>
          <w:rFonts w:ascii="Times New Roman" w:eastAsia="SimSun" w:hAnsi="Times New Roman"/>
          <w:sz w:val="28"/>
          <w:szCs w:val="28"/>
          <w:highlight w:val="yellow"/>
        </w:rPr>
        <w:t>_____________________________________________________</w:t>
      </w:r>
      <w:r>
        <w:rPr>
          <w:rFonts w:ascii="Times New Roman" w:eastAsia="SimSun" w:hAnsi="Times New Roman"/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Предмет договора</w:t>
      </w:r>
    </w:p>
    <w:p w:rsidR="00B21DD5" w:rsidRDefault="00B21DD5" w:rsidP="00B21DD5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Международной научно-практической конференции «Инновационная парадигма экономических механизмов хозяйствования»</w:t>
      </w:r>
      <w:r>
        <w:rPr>
          <w:rFonts w:ascii="Times New Roman" w:eastAsia="SimSun" w:hAnsi="Times New Roman"/>
          <w:sz w:val="28"/>
          <w:szCs w:val="28"/>
        </w:rPr>
        <w:t xml:space="preserve"> 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1.2. Заказчик и название доклада приведены в Приложении, которое является неотъемлемой частью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r>
        <w:rPr>
          <w:rFonts w:ascii="Times New Roman" w:eastAsia="SimSun" w:hAnsi="Times New Roman"/>
          <w:sz w:val="28"/>
          <w:szCs w:val="28"/>
          <w:u w:val="single"/>
        </w:rPr>
        <w:t>https://conference.cfuv.ru/conference/innoveconomconf/</w:t>
      </w:r>
      <w:r>
        <w:rPr>
          <w:rFonts w:ascii="Times New Roman" w:eastAsia="SimSun" w:hAnsi="Times New Roman"/>
          <w:sz w:val="28"/>
          <w:szCs w:val="28"/>
        </w:rPr>
        <w:t>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1.4. Срок проведения Конференции: 15.05.2026.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1.5. Место проведения Конференции: </w:t>
      </w:r>
      <w:r>
        <w:rPr>
          <w:rFonts w:ascii="Times New Roman" w:eastAsia="SimSun" w:hAnsi="Times New Roman"/>
          <w:bCs/>
          <w:sz w:val="28"/>
          <w:szCs w:val="28"/>
        </w:rPr>
        <w:t>Республика Крым, г. Симферополь, п. Аграрное, ул. Научная, 1, корпус 1, аудитория №231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>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Права и обязанности сторон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 Заказчик обязуется: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2.1.3. Оплатить стоимость услуг в размере и в сроки, предусмотренные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2.1.4. Ознакомиться с условиями настоящего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 Исполнитель обязуется: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 Заказчик имеет право: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2.4. Исполнитель имеет право: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Цена договора и порядок расчетов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 w:rsidR="00D354BE">
        <w:rPr>
          <w:rFonts w:ascii="Times New Roman" w:eastAsia="SimSun" w:hAnsi="Times New Roman"/>
          <w:sz w:val="28"/>
          <w:szCs w:val="28"/>
        </w:rPr>
        <w:t>650,00</w:t>
      </w:r>
      <w:r>
        <w:rPr>
          <w:rFonts w:ascii="Times New Roman" w:eastAsia="SimSun" w:hAnsi="Times New Roman"/>
          <w:sz w:val="28"/>
          <w:szCs w:val="28"/>
        </w:rPr>
        <w:t xml:space="preserve"> руб. (</w:t>
      </w:r>
      <w:r w:rsidR="00D354BE">
        <w:rPr>
          <w:rFonts w:ascii="Times New Roman" w:eastAsia="SimSun" w:hAnsi="Times New Roman"/>
          <w:sz w:val="28"/>
          <w:szCs w:val="28"/>
        </w:rPr>
        <w:t xml:space="preserve">Шестьсот пятьдесят </w:t>
      </w:r>
      <w:r>
        <w:rPr>
          <w:rFonts w:ascii="Times New Roman" w:eastAsia="SimSun" w:hAnsi="Times New Roman"/>
          <w:sz w:val="28"/>
          <w:szCs w:val="28"/>
        </w:rPr>
        <w:t xml:space="preserve">рублей </w:t>
      </w:r>
      <w:r w:rsidR="00D354BE">
        <w:rPr>
          <w:rFonts w:ascii="Times New Roman" w:eastAsia="SimSun" w:hAnsi="Times New Roman"/>
          <w:sz w:val="28"/>
          <w:szCs w:val="28"/>
        </w:rPr>
        <w:t>00</w:t>
      </w:r>
      <w:r>
        <w:rPr>
          <w:rFonts w:ascii="Times New Roman" w:eastAsia="SimSun" w:hAnsi="Times New Roman"/>
          <w:sz w:val="28"/>
          <w:szCs w:val="28"/>
        </w:rPr>
        <w:t xml:space="preserve"> копеек), в том числе НДС 22% </w:t>
      </w:r>
      <w:r w:rsidR="00D354BE">
        <w:rPr>
          <w:rFonts w:ascii="Times New Roman" w:eastAsia="SimSun" w:hAnsi="Times New Roman"/>
          <w:sz w:val="28"/>
          <w:szCs w:val="28"/>
        </w:rPr>
        <w:t>117,21</w:t>
      </w:r>
      <w:r>
        <w:rPr>
          <w:rFonts w:ascii="Times New Roman" w:eastAsia="SimSun" w:hAnsi="Times New Roman"/>
          <w:sz w:val="28"/>
          <w:szCs w:val="28"/>
        </w:rPr>
        <w:t xml:space="preserve"> руб. (</w:t>
      </w:r>
      <w:r w:rsidR="00D354BE">
        <w:rPr>
          <w:rFonts w:ascii="Times New Roman" w:eastAsia="SimSun" w:hAnsi="Times New Roman"/>
          <w:sz w:val="28"/>
          <w:szCs w:val="28"/>
        </w:rPr>
        <w:t>Сто семнадцать</w:t>
      </w:r>
      <w:r>
        <w:rPr>
          <w:rFonts w:ascii="Times New Roman" w:eastAsia="SimSun" w:hAnsi="Times New Roman"/>
          <w:sz w:val="28"/>
          <w:szCs w:val="28"/>
        </w:rPr>
        <w:t xml:space="preserve"> рублей </w:t>
      </w:r>
      <w:r w:rsidR="00D354BE">
        <w:rPr>
          <w:rFonts w:ascii="Times New Roman" w:eastAsia="SimSun" w:hAnsi="Times New Roman"/>
          <w:sz w:val="28"/>
          <w:szCs w:val="28"/>
        </w:rPr>
        <w:t>21</w:t>
      </w:r>
      <w:r>
        <w:rPr>
          <w:rFonts w:ascii="Times New Roman" w:eastAsia="SimSun" w:hAnsi="Times New Roman"/>
          <w:sz w:val="28"/>
          <w:szCs w:val="28"/>
        </w:rPr>
        <w:t xml:space="preserve"> копеек).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         в срок до 15.05.2026.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Ответственность сторон и порядок разрешения споров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Прочие условия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5.1. Настоящий Договор вступает в силу с момента подписания и действует до 31 декабря 2026 года.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5.3. Для оперативного решения вопросов, связанных с исполнением настоящего Договора, со стороны Исполнителя определено контактное лицо – </w:t>
      </w:r>
      <w:proofErr w:type="spellStart"/>
      <w:r>
        <w:rPr>
          <w:rFonts w:ascii="Times New Roman" w:eastAsia="SimSun" w:hAnsi="Times New Roman"/>
          <w:sz w:val="28"/>
          <w:szCs w:val="28"/>
        </w:rPr>
        <w:t>Штофер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Геннадий Аркадьевич, +7(978) 963-82-40, </w:t>
      </w:r>
      <w:r>
        <w:rPr>
          <w:rFonts w:ascii="Times New Roman" w:eastAsia="SimSun" w:hAnsi="Times New Roman"/>
          <w:iCs/>
          <w:sz w:val="28"/>
          <w:szCs w:val="28"/>
        </w:rPr>
        <w:t>conference_fin_kfu@mail.ru.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</w:rPr>
        <w:t>6. Юридические адреса и реквизиты сторон</w:t>
      </w:r>
    </w:p>
    <w:p w:rsidR="00B21DD5" w:rsidRDefault="00B21DD5" w:rsidP="00B21DD5">
      <w:pPr>
        <w:tabs>
          <w:tab w:val="left" w:pos="0"/>
        </w:tabs>
        <w:spacing w:after="0" w:line="240" w:lineRule="auto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B21DD5" w:rsidTr="00540F6C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5"/>
              <w:gridCol w:w="4560"/>
            </w:tblGrid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rFonts w:eastAsia="Calibri"/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Исполнитель:</w:t>
                  </w:r>
                </w:p>
                <w:p w:rsidR="00B21DD5" w:rsidRDefault="00B21DD5" w:rsidP="00540F6C">
                  <w:pPr>
                    <w:pStyle w:val="a3"/>
                    <w:rPr>
                      <w:rFonts w:eastAsia="Calibri"/>
                      <w:b w:val="0"/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«Федеральное государственное автономное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образовательное учреждение высшего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образования «Крымский федеральный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университет имени В.И. Вернадского»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(ФГАОУ ВО «КФУ им. В.И. Вернадского») 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Юридический адрес: проспект Академика Вернадского, 4, г. Симферополь, 295007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Тел.: +7(3652) 54-50-36; факс: 54-52-46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Получатель: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ФГАОУ ВО «КФУ ИМ.В.И. Вернадского»,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ИНН 9102028795 КПП 910201001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Банк получателя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Филиал «Центральный» банка ВТБ (ПАО)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БИК 044525411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к/с 30101810145250000411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р/с 40503810623814000001</w:t>
                  </w: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  <w:r>
                    <w:rPr>
                      <w:b w:val="0"/>
                      <w:sz w:val="24"/>
                      <w:szCs w:val="28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Ф.И.О.______________________________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Дата рождения: ______________________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Паспорт: серия ______ номер___________ выдан ______________________________ 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Адрес прописки: 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Место проживания: 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Cs w:val="28"/>
                    </w:rPr>
                    <w:t>: _____________________________</w:t>
                  </w:r>
                </w:p>
              </w:tc>
            </w:tr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>
                    <w:rPr>
                      <w:rFonts w:eastAsia="Calibri"/>
                      <w:sz w:val="22"/>
                      <w:szCs w:val="22"/>
                    </w:rPr>
                    <w:t>роректор по научной деятельности</w:t>
                  </w: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________________ / Н.В. Любомирский/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М.П.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__________________ / ___________</w:t>
                  </w:r>
                </w:p>
              </w:tc>
            </w:tr>
          </w:tbl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tbl>
            <w:tblPr>
              <w:tblW w:w="9605" w:type="dxa"/>
              <w:tblLayout w:type="fixed"/>
              <w:tblLook w:val="04A0" w:firstRow="1" w:lastRow="0" w:firstColumn="1" w:lastColumn="0" w:noHBand="0" w:noVBand="1"/>
            </w:tblPr>
            <w:tblGrid>
              <w:gridCol w:w="5045"/>
              <w:gridCol w:w="4560"/>
            </w:tblGrid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CB016B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Ф.</w:t>
                  </w:r>
                  <w:bookmarkStart w:id="0" w:name="_GoBack"/>
                  <w:bookmarkEnd w:id="0"/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И.О.______________________________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Дата рождения: ______________________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Паспорт: серия ______ номер___________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выдан ______________________________ 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дата выдачи 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Адрес прописки: _____________________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Место проживания: 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  <w:t>E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-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  <w:t>mail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: _____________________________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  <w:r>
                    <w:rPr>
                      <w:b w:val="0"/>
                      <w:sz w:val="24"/>
                      <w:szCs w:val="28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Ф.И.О.______________________________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Дата рождения: ______________________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Паспорт: серия ______ номер___________ выдан ______________________________ 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Адрес прописки: 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Место проживания: 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Cs w:val="28"/>
                    </w:rPr>
                    <w:t>: _____________________________</w:t>
                  </w:r>
                </w:p>
              </w:tc>
            </w:tr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__________________ / </w:t>
                  </w: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__________________ / ___________</w:t>
                  </w:r>
                </w:p>
              </w:tc>
            </w:tr>
          </w:tbl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D354B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B21DD5" w:rsidRDefault="00B21DD5" w:rsidP="00B21DD5">
      <w:pPr>
        <w:pageBreakBefore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к Договору</w:t>
      </w:r>
    </w:p>
    <w:p w:rsidR="00B21DD5" w:rsidRDefault="00B21DD5" w:rsidP="00B21D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B21DD5" w:rsidRDefault="00B21DD5" w:rsidP="00B21D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Международной научно-практической конференции «Инновационная парадигма экономических механизмов хозяйствования»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9"/>
        <w:gridCol w:w="2420"/>
        <w:gridCol w:w="2822"/>
        <w:gridCol w:w="1714"/>
      </w:tblGrid>
      <w:tr w:rsidR="00B21DD5" w:rsidTr="00540F6C">
        <w:trPr>
          <w:trHeight w:val="696"/>
        </w:trPr>
        <w:tc>
          <w:tcPr>
            <w:tcW w:w="1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Ф.И.О.</w:t>
            </w:r>
          </w:p>
        </w:tc>
        <w:tc>
          <w:tcPr>
            <w:tcW w:w="12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участника</w:t>
            </w:r>
          </w:p>
        </w:tc>
        <w:tc>
          <w:tcPr>
            <w:tcW w:w="1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Название </w:t>
            </w:r>
            <w:proofErr w:type="spellStart"/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n-US"/>
              </w:rPr>
              <w:t>статьи</w:t>
            </w:r>
            <w:proofErr w:type="spellEnd"/>
          </w:p>
        </w:tc>
        <w:tc>
          <w:tcPr>
            <w:tcW w:w="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Орг. взнос, руб.</w:t>
            </w:r>
          </w:p>
        </w:tc>
      </w:tr>
      <w:tr w:rsidR="00B21DD5" w:rsidRPr="00D354BE" w:rsidTr="00540F6C">
        <w:trPr>
          <w:trHeight w:val="680"/>
        </w:trPr>
        <w:tc>
          <w:tcPr>
            <w:tcW w:w="1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D354BE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Обучающийся, осваивающий образовательную программу </w:t>
            </w:r>
            <w:r w:rsidRPr="00CB016B">
              <w:rPr>
                <w:rFonts w:ascii="Times New Roman" w:hAnsi="Times New Roman"/>
                <w:sz w:val="28"/>
                <w:szCs w:val="28"/>
                <w:highlight w:val="yellow"/>
              </w:rPr>
              <w:t>бакалавриата или магистратуры</w:t>
            </w:r>
          </w:p>
          <w:p w:rsidR="00B21DD5" w:rsidRPr="00D354BE" w:rsidRDefault="00CB016B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16B">
              <w:rPr>
                <w:rFonts w:ascii="Times New Roman" w:hAnsi="Times New Roman"/>
                <w:sz w:val="28"/>
                <w:szCs w:val="28"/>
                <w:highlight w:val="red"/>
              </w:rPr>
              <w:t>(выбрать нужный вариант)</w:t>
            </w:r>
          </w:p>
        </w:tc>
        <w:tc>
          <w:tcPr>
            <w:tcW w:w="1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21DD5" w:rsidRPr="00D354BE" w:rsidRDefault="00D354BE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4BE">
              <w:rPr>
                <w:rFonts w:ascii="Times New Roman" w:hAnsi="Times New Roman"/>
                <w:sz w:val="28"/>
                <w:szCs w:val="28"/>
              </w:rPr>
              <w:t>650,00</w:t>
            </w:r>
          </w:p>
        </w:tc>
      </w:tr>
    </w:tbl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B21DD5" w:rsidTr="00540F6C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Исполнитель:</w:t>
            </w: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В.И. Вернадского»</w:t>
            </w: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роректор по научной деятельности</w:t>
            </w: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 / Н.В. Любомирский</w:t>
            </w:r>
          </w:p>
          <w:p w:rsidR="00B21DD5" w:rsidRDefault="00B21DD5" w:rsidP="00540F6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Заказчик:</w:t>
            </w: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 / </w:t>
            </w:r>
            <w:r w:rsidRPr="00CB016B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____________</w:t>
            </w: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B21DD5" w:rsidRDefault="00B21DD5"/>
    <w:sectPr w:rsidR="00B2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D5"/>
    <w:rsid w:val="00B21DD5"/>
    <w:rsid w:val="00CB016B"/>
    <w:rsid w:val="00D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5A57"/>
  <w15:chartTrackingRefBased/>
  <w15:docId w15:val="{BFA97EF5-BD6B-4986-AFDF-9147B2AC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D5"/>
    <w:pPr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B21DD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Left">
    <w:name w:val="Left"/>
    <w:basedOn w:val="a"/>
    <w:rsid w:val="00B21DD5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</dc:creator>
  <cp:keywords/>
  <dc:description/>
  <cp:lastModifiedBy>Gennadiy</cp:lastModifiedBy>
  <cp:revision>2</cp:revision>
  <dcterms:created xsi:type="dcterms:W3CDTF">2026-02-20T11:59:00Z</dcterms:created>
  <dcterms:modified xsi:type="dcterms:W3CDTF">2026-02-20T12:10:00Z</dcterms:modified>
</cp:coreProperties>
</file>