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D4BC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</w:p>
    <w:p w14:paraId="5BEC221D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>на оказание услуг по организации участия в научном мероприятии</w:t>
      </w:r>
    </w:p>
    <w:p w14:paraId="0CE58901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C5B65D" w14:textId="77777777" w:rsidR="008961CB" w:rsidRPr="00FC6982" w:rsidRDefault="008961CB" w:rsidP="008961CB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 xml:space="preserve">г. Симферополь                                                        </w:t>
      </w:r>
      <w:proofErr w:type="gramStart"/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 xml:space="preserve">   «</w:t>
      </w:r>
      <w:proofErr w:type="gramEnd"/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>____»___________ 2026 г.</w:t>
      </w:r>
    </w:p>
    <w:p w14:paraId="27F2072C" w14:textId="77777777" w:rsidR="008961CB" w:rsidRPr="00FC6982" w:rsidRDefault="008961CB" w:rsidP="008961CB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  <w:lang w:eastAsia="ru-RU"/>
        </w:rPr>
      </w:pPr>
    </w:p>
    <w:p w14:paraId="0B09E05B" w14:textId="77777777" w:rsidR="008961CB" w:rsidRPr="00FC6982" w:rsidRDefault="008961CB" w:rsidP="008961CB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  <w:lang w:eastAsia="ru-RU"/>
        </w:rPr>
      </w:pPr>
    </w:p>
    <w:p w14:paraId="14F0AD79" w14:textId="42974A2B" w:rsidR="008961CB" w:rsidRPr="00FC6982" w:rsidRDefault="008961CB" w:rsidP="008961CB">
      <w:pPr>
        <w:widowControl w:val="0"/>
        <w:spacing w:after="0" w:line="240" w:lineRule="auto"/>
        <w:ind w:firstLine="851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Федеральное государственное автономное образовательное учреждение высшего образования «Крымский федеральный университет имени</w:t>
      </w:r>
      <w:r w:rsidR="00AA3AA8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В.И. Вернадского» (ФГАОУ ВО «КФУ им. В.И Вернадского»), в лице проректора по научной деятельности Любомирского Николая Владимировича, действующего на основании доверенности от 25.12.2025</w:t>
      </w:r>
      <w:r w:rsidR="00AA3AA8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№11/48-17/13, выступая организатором научного мероприятия</w:t>
      </w:r>
      <w:r w:rsidR="00AA3AA8"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Pr="00FC6982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FC6982">
        <w:rPr>
          <w:rFonts w:ascii="Times New Roman" w:eastAsia="SimSun" w:hAnsi="Times New Roman"/>
          <w:sz w:val="28"/>
          <w:szCs w:val="28"/>
        </w:rPr>
        <w:t xml:space="preserve"> Международную научно-практическую конференцию «Устойчивость экосистем в условиях цифровой нестабильности»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и именуемое в дальнейшем «Исполнитель», с одной стороны, и  </w:t>
      </w:r>
      <w:r w:rsidR="00AA3AA8" w:rsidRPr="003567B0">
        <w:rPr>
          <w:rFonts w:ascii="Times New Roman" w:eastAsia="SimSun" w:hAnsi="Times New Roman"/>
          <w:sz w:val="28"/>
          <w:szCs w:val="28"/>
          <w:highlight w:val="yellow"/>
          <w:lang w:eastAsia="ru-RU"/>
        </w:rPr>
        <w:t>Иванов Иван Иванович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, именуемый в дальнейшем «Заказчик», с другой стороны, вместе именуемые «Стороны», заключили настоящий договор о нижеследующем:</w:t>
      </w:r>
    </w:p>
    <w:p w14:paraId="703BA716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3B85F6AC" w14:textId="77777777" w:rsidR="008961CB" w:rsidRPr="00FC6982" w:rsidRDefault="008961CB" w:rsidP="008961C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b/>
          <w:sz w:val="28"/>
          <w:szCs w:val="28"/>
          <w:lang w:eastAsia="ru-RU"/>
        </w:rPr>
        <w:t>1. Предмет договора</w:t>
      </w:r>
    </w:p>
    <w:p w14:paraId="1D54EBBE" w14:textId="77777777" w:rsidR="008961CB" w:rsidRPr="00FC6982" w:rsidRDefault="008961CB" w:rsidP="008961CB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1.1. Исполнитель обязуется оказать услуги по организации участия Заказчика в научном мероприятии – </w:t>
      </w:r>
      <w:r w:rsidRPr="00FC6982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Международную научно-практическую конференцию «Устойчивость экосистем в условиях цифровой нестабильности»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(далее по тексту – Конференция), а Заказчик обязуется принять и оплатить оказанные услуги в порядке и размере, определенными настоящим Договором.</w:t>
      </w:r>
    </w:p>
    <w:p w14:paraId="5DE4A7E5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1.2. Заказчик и название доклада приведены в Приложении, которое является неотъемлемой частью Договора.</w:t>
      </w:r>
    </w:p>
    <w:p w14:paraId="2809EE29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1.3. Предоставляемые Исполнителем услуги включают доступ на все научные секции конференции, пользование мультимедийным оборудованием для представления материалов докладов. Объем и содержание услуг приведен на официальном сайте Конференции в сети Интернет: http://con</w:t>
      </w:r>
      <w:proofErr w:type="spellStart"/>
      <w:r w:rsidRPr="00FC6982">
        <w:rPr>
          <w:rFonts w:ascii="Times New Roman" w:eastAsia="SimSun" w:hAnsi="Times New Roman"/>
          <w:sz w:val="28"/>
          <w:szCs w:val="28"/>
          <w:lang w:val="en-US" w:eastAsia="ru-RU"/>
        </w:rPr>
        <w:t>ference</w:t>
      </w:r>
      <w:proofErr w:type="spellEnd"/>
      <w:r w:rsidRPr="00FC6982">
        <w:rPr>
          <w:rFonts w:ascii="Times New Roman" w:eastAsia="SimSun" w:hAnsi="Times New Roman"/>
          <w:sz w:val="28"/>
          <w:szCs w:val="28"/>
          <w:lang w:eastAsia="ru-RU"/>
        </w:rPr>
        <w:t>.cfuv.ru/.</w:t>
      </w:r>
    </w:p>
    <w:p w14:paraId="200258F0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1.4. Срок проведения Конференции: 22.05.2026.</w:t>
      </w:r>
    </w:p>
    <w:p w14:paraId="151AB1F4" w14:textId="4D9109C6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1.5. Место проведения Конференции: Республика Крым, </w:t>
      </w:r>
      <w:r w:rsidR="00AA3AA8">
        <w:rPr>
          <w:rFonts w:ascii="Times New Roman" w:eastAsia="SimSun" w:hAnsi="Times New Roman"/>
          <w:sz w:val="28"/>
          <w:szCs w:val="28"/>
          <w:lang w:eastAsia="ru-RU"/>
        </w:rPr>
        <w:br/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г. Симферополь, </w:t>
      </w:r>
      <w:proofErr w:type="spellStart"/>
      <w:r w:rsidRPr="00FC6982">
        <w:rPr>
          <w:rFonts w:ascii="Times New Roman" w:eastAsia="SimSun" w:hAnsi="Times New Roman"/>
          <w:sz w:val="28"/>
          <w:szCs w:val="28"/>
          <w:lang w:eastAsia="ru-RU"/>
        </w:rPr>
        <w:t>пгт</w:t>
      </w:r>
      <w:proofErr w:type="spellEnd"/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 Аграрное, ул. Научная, 1а, ауд. 231/1.</w:t>
      </w:r>
    </w:p>
    <w:p w14:paraId="3C298B0C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20C8280C" w14:textId="77777777" w:rsidR="008961CB" w:rsidRPr="00FC6982" w:rsidRDefault="008961CB" w:rsidP="008961C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b/>
          <w:sz w:val="28"/>
          <w:szCs w:val="28"/>
          <w:lang w:eastAsia="ru-RU"/>
        </w:rPr>
        <w:t>2. Права и обязанности сторон</w:t>
      </w:r>
    </w:p>
    <w:p w14:paraId="39B52249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2.1. Заказчик обязуется:</w:t>
      </w:r>
    </w:p>
    <w:p w14:paraId="74F120C2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2.1.1. Обеспечить свое участие в Конференции и дать согласие на обработку персональных данных, в том числе, на аудиозапись, фото- и видеосъемку, на публикацию и обнародование докладов, статей и тезисов на официальном сайте Исполнителя в сети Интернет.</w:t>
      </w:r>
    </w:p>
    <w:p w14:paraId="6182B54D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2.1.2. При изменении фамилии Заказчика уведомить об этом Исполнителя официальным письмом не позднее чем за 10 (десять) рабочих дней до начала Конференции.</w:t>
      </w:r>
    </w:p>
    <w:p w14:paraId="6E722A81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2.1.3. Оплатить стоимость услуг, в размере и в сроки, предусмотренные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lastRenderedPageBreak/>
        <w:t>настоящим Договором.</w:t>
      </w:r>
    </w:p>
    <w:p w14:paraId="2CD58768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2.1.4. Ознакомиться с условиями настоящего Договора.</w:t>
      </w:r>
    </w:p>
    <w:p w14:paraId="16B87408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2.2. Исполнитель обязуется:</w:t>
      </w:r>
    </w:p>
    <w:p w14:paraId="3D4802D1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2.2.1. Обеспечить уровень организации проведения Конференции в сроки, предусмотренные настоящим Договором.</w:t>
      </w:r>
    </w:p>
    <w:p w14:paraId="0EA0D057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2.2.2. Перед началом проведения Конференции ознакомить Заказчика с программой Конференции, а также иными сведениями, которые Исполнитель считает необходимыми сообщить для информирования Заказчика.</w:t>
      </w:r>
    </w:p>
    <w:p w14:paraId="4A6546DD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2.3. Заказчик имеет право:</w:t>
      </w:r>
    </w:p>
    <w:p w14:paraId="2A5C5B09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2.3.1. Отказаться от исполнения настоящего Договора при условии полного возмещения Исполнителю понесенных им расходов.</w:t>
      </w:r>
    </w:p>
    <w:p w14:paraId="341D3E70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2.4. Исполнитель имеет право:</w:t>
      </w:r>
    </w:p>
    <w:p w14:paraId="60F1242E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2.4.1. Отказаться от исполнения настоящего Договора в случае неполучения от Заказчика оплаты услуг в соответствии с условиями Договора.</w:t>
      </w:r>
    </w:p>
    <w:p w14:paraId="1E05DC38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61DE0C36" w14:textId="77777777" w:rsidR="008961CB" w:rsidRPr="00FC6982" w:rsidRDefault="008961CB" w:rsidP="008961C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b/>
          <w:sz w:val="28"/>
          <w:szCs w:val="28"/>
          <w:lang w:eastAsia="ru-RU"/>
        </w:rPr>
        <w:t>3. Цена договора и порядок расчетов</w:t>
      </w:r>
    </w:p>
    <w:p w14:paraId="1E87527B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3.1. Общая стоимость услуг (стоимость организационного взноса с одной публикацией в сборнике научных трудов конференции) составляет </w:t>
      </w:r>
      <w:r>
        <w:rPr>
          <w:rFonts w:ascii="Times New Roman" w:eastAsia="SimSun" w:hAnsi="Times New Roman"/>
          <w:sz w:val="28"/>
          <w:szCs w:val="28"/>
          <w:lang w:eastAsia="ru-RU"/>
        </w:rPr>
        <w:t>1 000,00 ру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б. (</w:t>
      </w:r>
      <w:r>
        <w:rPr>
          <w:rFonts w:ascii="Times New Roman" w:eastAsia="SimSun" w:hAnsi="Times New Roman"/>
          <w:sz w:val="28"/>
          <w:szCs w:val="28"/>
          <w:lang w:eastAsia="ru-RU"/>
        </w:rPr>
        <w:t>одна тысяча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 рублей </w:t>
      </w:r>
      <w:r>
        <w:rPr>
          <w:rFonts w:ascii="Times New Roman" w:eastAsia="SimSun" w:hAnsi="Times New Roman"/>
          <w:sz w:val="28"/>
          <w:szCs w:val="28"/>
          <w:lang w:eastAsia="ru-RU"/>
        </w:rPr>
        <w:t>ноль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 коп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еек), в том числе НДС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22 % 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180,33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руб. (</w:t>
      </w:r>
      <w:r>
        <w:rPr>
          <w:rFonts w:ascii="Times New Roman" w:eastAsia="SimSun" w:hAnsi="Times New Roman"/>
          <w:sz w:val="28"/>
          <w:szCs w:val="28"/>
          <w:lang w:eastAsia="ru-RU"/>
        </w:rPr>
        <w:t>сто восемьдесят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 рублей </w:t>
      </w:r>
      <w:r>
        <w:rPr>
          <w:rFonts w:ascii="Times New Roman" w:eastAsia="SimSun" w:hAnsi="Times New Roman"/>
          <w:sz w:val="28"/>
          <w:szCs w:val="28"/>
          <w:lang w:eastAsia="ru-RU"/>
        </w:rPr>
        <w:t>тридцать три копейки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).</w:t>
      </w:r>
    </w:p>
    <w:p w14:paraId="4873EA83" w14:textId="6256D6A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3.2. Оплата Заказчиком услуг производится путем перечисления денежных средств на расчетный счет Исполнителя, указанный в разделе 6 настоящего Договора, в размере 100% предоплаты до начала оказания услуг –</w:t>
      </w:r>
      <w:r w:rsidR="00AA3AA8">
        <w:rPr>
          <w:rFonts w:ascii="Times New Roman" w:eastAsia="SimSun" w:hAnsi="Times New Roman"/>
          <w:sz w:val="28"/>
          <w:szCs w:val="28"/>
          <w:lang w:eastAsia="ru-RU"/>
        </w:rPr>
        <w:br/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t>в срок до 22.05.2026.</w:t>
      </w:r>
    </w:p>
    <w:p w14:paraId="21F8756A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3.3. По факту оказания Услуг Исполнитель по запросу (устному или письменному) Заказчика направляет Акт оказанных услуг.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В случае отсутствия претензии, акт об оказании услуг считается подписанным, а Услуги оказанными надлежащим образом.</w:t>
      </w:r>
    </w:p>
    <w:p w14:paraId="53BD2478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1A2CFBF1" w14:textId="77777777" w:rsidR="008961CB" w:rsidRPr="00FC6982" w:rsidRDefault="008961CB" w:rsidP="008961C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b/>
          <w:sz w:val="28"/>
          <w:szCs w:val="28"/>
          <w:lang w:eastAsia="ru-RU"/>
        </w:rPr>
        <w:t>4. Ответственность сторон и порядок разрешения споров</w:t>
      </w:r>
    </w:p>
    <w:p w14:paraId="4ACA190D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4.1. В случае ненадлежащего исполнения договора одной из сторон, эта сторона возмещает причиненные другой стороне убытки в полном размере. Размер убытков ограничен реальным ущербом, подтвержденным документально.</w:t>
      </w:r>
    </w:p>
    <w:p w14:paraId="462FF305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4.2. Споры и разногласия, которые могут возникнуть при исполнении настоящего Договора, разрешаются Сторонами путем переговоров. В случае невозможности разрешения споров путем переговоров Стороны передают их на рассмотрение в Арбитражный суд Республики Крым.</w:t>
      </w:r>
    </w:p>
    <w:p w14:paraId="388AE4DA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437A5776" w14:textId="77777777" w:rsidR="008961CB" w:rsidRPr="00FC6982" w:rsidRDefault="008961CB" w:rsidP="008961C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b/>
          <w:sz w:val="28"/>
          <w:szCs w:val="28"/>
          <w:lang w:eastAsia="ru-RU"/>
        </w:rPr>
        <w:t>5. Прочие условия</w:t>
      </w:r>
    </w:p>
    <w:p w14:paraId="477A22A8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5.1. Настоящий Договор вступает в силу с момента подписания и действует до 31 декабря 2026 года.</w:t>
      </w:r>
    </w:p>
    <w:p w14:paraId="33906A3D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5.2. Изменения и дополнения в настоящий Договор вносятся по </w:t>
      </w:r>
      <w:r w:rsidRPr="00FC6982">
        <w:rPr>
          <w:rFonts w:ascii="Times New Roman" w:eastAsia="SimSun" w:hAnsi="Times New Roman"/>
          <w:sz w:val="28"/>
          <w:szCs w:val="28"/>
          <w:lang w:eastAsia="ru-RU"/>
        </w:rPr>
        <w:lastRenderedPageBreak/>
        <w:t>согласию Сторон и оформляются в виде дополнительных соглашений к настоящему Договору.</w:t>
      </w:r>
    </w:p>
    <w:p w14:paraId="46486C85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 xml:space="preserve">5.3. Для оперативного решения вопросов, связанных с исполнением настоящего Договора со стороны Исполнителя определены контактные лица – Яновская Анна Анатольевна, +7(978)854-57-65, anna_net88@mail.ru. </w:t>
      </w:r>
    </w:p>
    <w:p w14:paraId="6377F34B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  <w:lang w:eastAsia="ru-RU"/>
        </w:rPr>
        <w:t>5.4. Настоящий договор составлен в двух экземплярах, имеющих равную юридическую силу, по одному экземпляру для каждой из сторон.</w:t>
      </w:r>
    </w:p>
    <w:p w14:paraId="0BBD814E" w14:textId="77777777" w:rsidR="008961CB" w:rsidRPr="00FC6982" w:rsidRDefault="008961CB" w:rsidP="008961C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</w:p>
    <w:p w14:paraId="001646E3" w14:textId="77777777" w:rsidR="008961CB" w:rsidRPr="00FC6982" w:rsidRDefault="008961CB" w:rsidP="008961CB">
      <w:pPr>
        <w:keepNext/>
        <w:keepLines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6982">
        <w:rPr>
          <w:rFonts w:ascii="Times New Roman" w:eastAsia="Times New Roman" w:hAnsi="Times New Roman"/>
          <w:b/>
          <w:sz w:val="28"/>
          <w:szCs w:val="28"/>
          <w:lang w:eastAsia="ru-RU"/>
        </w:rPr>
        <w:t>6. Юридические адреса и реквизиты сторон</w:t>
      </w:r>
    </w:p>
    <w:p w14:paraId="71AA12C2" w14:textId="77777777" w:rsidR="008961CB" w:rsidRPr="00FC6982" w:rsidRDefault="008961CB" w:rsidP="008961C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8961CB" w:rsidRPr="00FC6982" w14:paraId="7EE60C30" w14:textId="77777777" w:rsidTr="00EA2D55"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49E8155" w14:textId="77777777" w:rsidR="008961CB" w:rsidRPr="00FC6982" w:rsidRDefault="008961CB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Исполнитель:</w:t>
            </w:r>
          </w:p>
          <w:p w14:paraId="6FD46DDF" w14:textId="77777777" w:rsidR="008961CB" w:rsidRPr="00FC6982" w:rsidRDefault="008961CB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14:paraId="4387F59A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«Федеральное государственное автономное </w:t>
            </w:r>
          </w:p>
          <w:p w14:paraId="51E5FCDF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образовательное учреждение высшего </w:t>
            </w:r>
          </w:p>
          <w:p w14:paraId="7F22CE60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 xml:space="preserve">образования «Крымский федеральный </w:t>
            </w:r>
          </w:p>
          <w:p w14:paraId="75543122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b/>
                <w:sz w:val="24"/>
                <w:szCs w:val="26"/>
                <w:lang w:eastAsia="ru-RU"/>
              </w:rPr>
              <w:t>университет имени В.И. Вернадского»</w:t>
            </w:r>
          </w:p>
          <w:p w14:paraId="39EDD3B9" w14:textId="295BC40D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 xml:space="preserve">(ФГАОУ ВО «КФУ им. В.И. Вернадского») </w:t>
            </w:r>
          </w:p>
          <w:p w14:paraId="73E0291C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Юридический адрес: проспект Академика Вернадского, 4, г. Симферополь, 295007</w:t>
            </w:r>
          </w:p>
          <w:p w14:paraId="79960D41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Тел.: +7(3652) 54-50-36; факс: 54-52-46</w:t>
            </w:r>
          </w:p>
          <w:p w14:paraId="0C878102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Получатель:</w:t>
            </w:r>
          </w:p>
          <w:p w14:paraId="456CF016" w14:textId="407CDF85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ФГАОУ ВО «КФУ ИМ.В.И. Вернадского»,</w:t>
            </w:r>
          </w:p>
          <w:p w14:paraId="7F4344F8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ИНН 9102028795 КПП 910201001</w:t>
            </w:r>
          </w:p>
          <w:p w14:paraId="52B9DB26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Банк получателя</w:t>
            </w:r>
          </w:p>
          <w:p w14:paraId="3F1920CA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Филиал «Центральный» банка ВТБ (ПАО)</w:t>
            </w:r>
          </w:p>
          <w:p w14:paraId="420BB302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БИК 044525411</w:t>
            </w:r>
          </w:p>
          <w:p w14:paraId="55DF3475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к/с 30101810145250000411</w:t>
            </w:r>
          </w:p>
          <w:p w14:paraId="6EEC5972" w14:textId="77777777" w:rsidR="008961CB" w:rsidRPr="00FC6982" w:rsidRDefault="008961CB" w:rsidP="00F917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р/с 40503810623814000001</w:t>
            </w:r>
          </w:p>
          <w:p w14:paraId="7C306EA9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9123A29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B4E1EF7" w14:textId="77777777" w:rsidR="008961CB" w:rsidRPr="00FC6982" w:rsidRDefault="008961CB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Заказчик:</w:t>
            </w:r>
          </w:p>
          <w:p w14:paraId="7F06F565" w14:textId="77777777" w:rsidR="008961CB" w:rsidRPr="00FC6982" w:rsidRDefault="008961CB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490113B5" w14:textId="77777777" w:rsidR="008961CB" w:rsidRPr="00AA3AA8" w:rsidRDefault="008961CB" w:rsidP="00EA2D5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AA3AA8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Ф.И.О.______________________________</w:t>
            </w:r>
          </w:p>
          <w:p w14:paraId="495DF5DF" w14:textId="77777777" w:rsidR="008961CB" w:rsidRPr="00AA3AA8" w:rsidRDefault="008961CB" w:rsidP="00EA2D5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</w:p>
          <w:p w14:paraId="34AE542A" w14:textId="77777777" w:rsidR="008961CB" w:rsidRPr="00AA3AA8" w:rsidRDefault="008961CB" w:rsidP="00EA2D5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A3AA8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 xml:space="preserve">Дата рождения: ______________________ </w:t>
            </w:r>
          </w:p>
          <w:p w14:paraId="1EDF952B" w14:textId="77777777" w:rsidR="008961CB" w:rsidRPr="00AA3AA8" w:rsidRDefault="008961CB" w:rsidP="00EA2D5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AA3AA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Паспорт: серия ______ номер___________ выдан ______________________________ ____________________________________</w:t>
            </w:r>
          </w:p>
          <w:p w14:paraId="026A5829" w14:textId="77777777" w:rsidR="008961CB" w:rsidRPr="00AA3AA8" w:rsidRDefault="008961CB" w:rsidP="00EA2D5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AA3AA8"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____________________________________</w:t>
            </w:r>
          </w:p>
          <w:p w14:paraId="44C4BF96" w14:textId="77777777" w:rsidR="008961CB" w:rsidRPr="00AA3AA8" w:rsidRDefault="008961CB" w:rsidP="00EA2D5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AA3AA8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 xml:space="preserve">Адрес прописки: _____________________ </w:t>
            </w:r>
          </w:p>
          <w:p w14:paraId="4AF6BB28" w14:textId="77777777" w:rsidR="008961CB" w:rsidRPr="00AA3AA8" w:rsidRDefault="008961CB" w:rsidP="00EA2D5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AA3AA8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____________________________________</w:t>
            </w:r>
          </w:p>
          <w:p w14:paraId="7676B9F5" w14:textId="77777777" w:rsidR="008961CB" w:rsidRPr="00AA3AA8" w:rsidRDefault="008961CB" w:rsidP="00EA2D5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AA3AA8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____________________________________</w:t>
            </w:r>
          </w:p>
          <w:p w14:paraId="43C8D055" w14:textId="77777777" w:rsidR="008961CB" w:rsidRPr="00AA3AA8" w:rsidRDefault="008961CB" w:rsidP="00EA2D5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AA3AA8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Место проживания: __________________</w:t>
            </w:r>
          </w:p>
          <w:p w14:paraId="09ED2F1D" w14:textId="77777777" w:rsidR="008961CB" w:rsidRPr="00AA3AA8" w:rsidRDefault="008961CB" w:rsidP="00EA2D5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AA3AA8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____________________________________</w:t>
            </w:r>
          </w:p>
          <w:p w14:paraId="6B352407" w14:textId="77777777" w:rsidR="008961CB" w:rsidRPr="00AA3AA8" w:rsidRDefault="008961CB" w:rsidP="00EA2D5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</w:pPr>
            <w:r w:rsidRPr="00AA3AA8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____________________________________</w:t>
            </w:r>
          </w:p>
          <w:p w14:paraId="70B41F18" w14:textId="77777777" w:rsidR="008961CB" w:rsidRPr="00AA3AA8" w:rsidRDefault="008961CB" w:rsidP="00EA2D55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4"/>
                <w:szCs w:val="28"/>
                <w:highlight w:val="yellow"/>
                <w:lang w:eastAsia="ru-RU"/>
              </w:rPr>
            </w:pPr>
            <w:r w:rsidRPr="00AA3AA8">
              <w:rPr>
                <w:rFonts w:ascii="Times New Roman" w:eastAsia="Times New Roman" w:hAnsi="Times New Roman"/>
                <w:sz w:val="24"/>
                <w:szCs w:val="28"/>
                <w:highlight w:val="yellow"/>
                <w:lang w:eastAsia="ru-RU"/>
              </w:rPr>
              <w:t>Телефон: ___________________________</w:t>
            </w:r>
          </w:p>
          <w:p w14:paraId="4919D3FA" w14:textId="77777777" w:rsidR="008961CB" w:rsidRPr="00FC6982" w:rsidRDefault="008961CB" w:rsidP="00EA2D5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AA8">
              <w:rPr>
                <w:rFonts w:ascii="Times New Roman" w:eastAsia="SimSun" w:hAnsi="Times New Roman"/>
                <w:sz w:val="24"/>
                <w:szCs w:val="28"/>
                <w:highlight w:val="yellow"/>
                <w:lang w:val="en-US" w:eastAsia="ru-RU"/>
              </w:rPr>
              <w:t>E</w:t>
            </w:r>
            <w:r w:rsidRPr="00AA3AA8">
              <w:rPr>
                <w:rFonts w:ascii="Times New Roman" w:eastAsia="SimSun" w:hAnsi="Times New Roman"/>
                <w:sz w:val="24"/>
                <w:szCs w:val="28"/>
                <w:highlight w:val="yellow"/>
                <w:lang w:eastAsia="ru-RU"/>
              </w:rPr>
              <w:t>-</w:t>
            </w:r>
            <w:r w:rsidRPr="00AA3AA8">
              <w:rPr>
                <w:rFonts w:ascii="Times New Roman" w:eastAsia="SimSun" w:hAnsi="Times New Roman"/>
                <w:sz w:val="24"/>
                <w:szCs w:val="28"/>
                <w:highlight w:val="yellow"/>
                <w:lang w:val="en-US" w:eastAsia="ru-RU"/>
              </w:rPr>
              <w:t>mail</w:t>
            </w:r>
            <w:r w:rsidRPr="00AA3AA8">
              <w:rPr>
                <w:rFonts w:ascii="Times New Roman" w:eastAsia="SimSun" w:hAnsi="Times New Roman"/>
                <w:sz w:val="24"/>
                <w:szCs w:val="28"/>
                <w:highlight w:val="yellow"/>
                <w:lang w:eastAsia="ru-RU"/>
              </w:rPr>
              <w:t>: _____________________________</w:t>
            </w:r>
          </w:p>
        </w:tc>
      </w:tr>
      <w:tr w:rsidR="008961CB" w:rsidRPr="00FC6982" w14:paraId="74EE27CC" w14:textId="77777777" w:rsidTr="00EA2D55"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A6E7CA1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Проректор по научной деятельности</w:t>
            </w:r>
          </w:p>
          <w:p w14:paraId="5BB01B9B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0E1FF176" w14:textId="77777777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7A7F01C6" w14:textId="0587E428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_________________ / Н.В. Любомирский/</w:t>
            </w:r>
          </w:p>
          <w:p w14:paraId="7573F4D3" w14:textId="77777777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М.П.</w:t>
            </w:r>
          </w:p>
        </w:tc>
        <w:tc>
          <w:tcPr>
            <w:tcW w:w="467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7C843211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681BA45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9D3F242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0301BE4C" w14:textId="1A7DB67A" w:rsidR="008961CB" w:rsidRPr="00FC6982" w:rsidRDefault="00AA3AA8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</w:t>
            </w:r>
            <w:r w:rsidRPr="00A56074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_________________</w:t>
            </w:r>
            <w:r w:rsidRPr="00FC698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/ </w:t>
            </w:r>
            <w:r w:rsidRPr="00A56074"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  <w:t>И.И. Иванов</w:t>
            </w:r>
          </w:p>
        </w:tc>
      </w:tr>
    </w:tbl>
    <w:p w14:paraId="6F79B42C" w14:textId="77777777" w:rsidR="008961CB" w:rsidRPr="00FC6982" w:rsidRDefault="008961CB" w:rsidP="008961C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B01DE84" w14:textId="77777777" w:rsidR="008961CB" w:rsidRPr="00FC6982" w:rsidRDefault="008961CB" w:rsidP="008961CB"/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5045"/>
        <w:gridCol w:w="4027"/>
      </w:tblGrid>
      <w:tr w:rsidR="008961CB" w:rsidRPr="00FC6982" w14:paraId="19461E33" w14:textId="77777777" w:rsidTr="007B7DAE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1C24267" w14:textId="77777777" w:rsidR="008961CB" w:rsidRPr="00FC6982" w:rsidRDefault="008961CB" w:rsidP="00F917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7A11BB" w14:textId="77777777" w:rsidR="008961CB" w:rsidRPr="00FC6982" w:rsidRDefault="008961CB" w:rsidP="00F9170F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FC6982">
              <w:rPr>
                <w:rFonts w:ascii="Times New Roman" w:hAnsi="Times New Roman"/>
                <w:bCs/>
                <w:sz w:val="28"/>
                <w:szCs w:val="28"/>
              </w:rPr>
              <w:t xml:space="preserve">Директор департамента </w:t>
            </w:r>
            <w:r w:rsidRPr="00FC6982">
              <w:rPr>
                <w:rFonts w:ascii="Times New Roman" w:eastAsia="Times New Roman" w:hAnsi="Times New Roman"/>
                <w:bCs/>
                <w:sz w:val="28"/>
                <w:szCs w:val="28"/>
              </w:rPr>
              <w:t>научно-</w:t>
            </w:r>
            <w:r w:rsidRPr="00FC6982">
              <w:rPr>
                <w:rFonts w:ascii="Times New Roman" w:eastAsia="Times New Roman" w:hAnsi="Times New Roman"/>
                <w:bCs/>
                <w:sz w:val="28"/>
                <w:szCs w:val="28"/>
              </w:rPr>
              <w:br w:type="textWrapping" w:clear="all"/>
              <w:t xml:space="preserve">исследовательской деятельности                                                  </w:t>
            </w:r>
          </w:p>
        </w:tc>
        <w:tc>
          <w:tcPr>
            <w:tcW w:w="402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A070223" w14:textId="77777777" w:rsidR="008961CB" w:rsidRPr="00FC6982" w:rsidRDefault="008961CB" w:rsidP="00F9170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E9C2F7" w14:textId="77777777" w:rsidR="008961CB" w:rsidRPr="00FC6982" w:rsidRDefault="008961CB" w:rsidP="00F917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6982">
              <w:rPr>
                <w:rFonts w:ascii="Times New Roman" w:hAnsi="Times New Roman"/>
                <w:sz w:val="26"/>
                <w:szCs w:val="26"/>
              </w:rPr>
              <w:t xml:space="preserve">                                  </w:t>
            </w:r>
          </w:p>
          <w:p w14:paraId="47E97E28" w14:textId="0F4958E3" w:rsidR="008961CB" w:rsidRPr="00FC6982" w:rsidRDefault="008961CB" w:rsidP="00F917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FC6982">
              <w:rPr>
                <w:rFonts w:ascii="Times New Roman" w:hAnsi="Times New Roman"/>
              </w:rPr>
              <w:t xml:space="preserve">                             </w:t>
            </w:r>
            <w:r w:rsidRPr="00FC6982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И.В. </w:t>
            </w:r>
            <w:proofErr w:type="spellStart"/>
            <w:r w:rsidRPr="00FC6982">
              <w:rPr>
                <w:rFonts w:ascii="Times New Roman" w:eastAsia="Times New Roman" w:hAnsi="Times New Roman"/>
                <w:bCs/>
                <w:sz w:val="28"/>
                <w:szCs w:val="28"/>
              </w:rPr>
              <w:t>Клещельская</w:t>
            </w:r>
            <w:proofErr w:type="spellEnd"/>
          </w:p>
          <w:p w14:paraId="6399AB1B" w14:textId="77777777" w:rsidR="008961CB" w:rsidRPr="00FC6982" w:rsidRDefault="008961CB" w:rsidP="00F917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20159E1" w14:textId="77777777" w:rsidR="008961CB" w:rsidRPr="00FC6982" w:rsidRDefault="008961CB" w:rsidP="008961CB"/>
    <w:p w14:paraId="78E1CDEC" w14:textId="77777777" w:rsidR="008961CB" w:rsidRPr="00FC6982" w:rsidRDefault="008961CB" w:rsidP="008961CB">
      <w:pPr>
        <w:pageBreakBefore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Приложение к Договору</w:t>
      </w:r>
    </w:p>
    <w:p w14:paraId="09A5D7FD" w14:textId="77777777" w:rsidR="008961CB" w:rsidRPr="00FC6982" w:rsidRDefault="008961CB" w:rsidP="008961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от ____________ № ____________</w:t>
      </w:r>
    </w:p>
    <w:p w14:paraId="3A5BC520" w14:textId="77777777" w:rsidR="008961CB" w:rsidRPr="00FC6982" w:rsidRDefault="008961CB" w:rsidP="008961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A629A6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>Заказчик и название доклада для участия в научном мероприятии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C69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A98BB05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SimSun" w:hAnsi="Times New Roman"/>
          <w:sz w:val="28"/>
          <w:szCs w:val="28"/>
        </w:rPr>
      </w:pPr>
      <w:r w:rsidRPr="00FC6982">
        <w:rPr>
          <w:rFonts w:ascii="Times New Roman" w:eastAsia="SimSun" w:hAnsi="Times New Roman"/>
          <w:sz w:val="28"/>
          <w:szCs w:val="28"/>
          <w:lang w:val="en-US"/>
        </w:rPr>
        <w:t>V</w:t>
      </w:r>
      <w:r w:rsidRPr="00FC6982">
        <w:rPr>
          <w:rFonts w:ascii="Times New Roman" w:eastAsia="SimSun" w:hAnsi="Times New Roman"/>
          <w:sz w:val="28"/>
          <w:szCs w:val="28"/>
        </w:rPr>
        <w:t xml:space="preserve"> Международная научно-практическая конференция </w:t>
      </w:r>
    </w:p>
    <w:p w14:paraId="704B7014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SimSun" w:hAnsi="Times New Roman"/>
          <w:bCs/>
          <w:sz w:val="27"/>
          <w:szCs w:val="27"/>
          <w:lang w:eastAsia="ru-RU"/>
        </w:rPr>
      </w:pPr>
      <w:r w:rsidRPr="00FC6982">
        <w:rPr>
          <w:rFonts w:ascii="Times New Roman" w:eastAsia="SimSun" w:hAnsi="Times New Roman"/>
          <w:sz w:val="28"/>
          <w:szCs w:val="28"/>
        </w:rPr>
        <w:t>«Устойчивость экосистем в условиях цифровой нестабильности»</w:t>
      </w:r>
    </w:p>
    <w:p w14:paraId="19179120" w14:textId="77777777" w:rsidR="008961CB" w:rsidRPr="00FC6982" w:rsidRDefault="008961CB" w:rsidP="008961C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6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00"/>
        <w:gridCol w:w="4143"/>
        <w:gridCol w:w="2123"/>
      </w:tblGrid>
      <w:tr w:rsidR="008961CB" w:rsidRPr="00FC6982" w14:paraId="1967BFA2" w14:textId="77777777" w:rsidTr="00EA2D55">
        <w:trPr>
          <w:trHeight w:val="596"/>
        </w:trPr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82734CB" w14:textId="77777777" w:rsidR="008961CB" w:rsidRPr="00FC6982" w:rsidRDefault="008961CB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321241D" w14:textId="77777777" w:rsidR="008961CB" w:rsidRPr="00FC6982" w:rsidRDefault="008961CB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публикации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735A9B" w14:textId="77777777" w:rsidR="008961CB" w:rsidRPr="00FC6982" w:rsidRDefault="008961CB" w:rsidP="00F917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Орг. взнос, руб.</w:t>
            </w:r>
          </w:p>
        </w:tc>
      </w:tr>
      <w:tr w:rsidR="008961CB" w:rsidRPr="00FC6982" w14:paraId="45DD2C9F" w14:textId="77777777" w:rsidTr="00EA2D55">
        <w:trPr>
          <w:trHeight w:val="1220"/>
        </w:trPr>
        <w:tc>
          <w:tcPr>
            <w:tcW w:w="3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C2F5CBA" w14:textId="3B8CA404" w:rsidR="008961CB" w:rsidRPr="00AA3AA8" w:rsidRDefault="00AA3AA8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AA3AA8"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  <w:t>Иванов Иван Иванович</w:t>
            </w:r>
          </w:p>
        </w:tc>
        <w:tc>
          <w:tcPr>
            <w:tcW w:w="41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005323A" w14:textId="4861D2CB" w:rsidR="008961CB" w:rsidRPr="00AA3AA8" w:rsidRDefault="00AA3AA8" w:rsidP="00AA3AA8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sz w:val="27"/>
                <w:szCs w:val="27"/>
                <w:highlight w:val="yellow"/>
                <w:lang w:eastAsia="ru-RU"/>
              </w:rPr>
            </w:pPr>
            <w:r w:rsidRPr="00AA3AA8">
              <w:rPr>
                <w:rFonts w:ascii="Times New Roman" w:eastAsia="SimSun" w:hAnsi="Times New Roman"/>
                <w:sz w:val="28"/>
                <w:szCs w:val="28"/>
                <w:highlight w:val="yellow"/>
              </w:rPr>
              <w:t>Устойчивость экосистем в условиях цифровой нестабильности»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6488B3" w14:textId="2E53C4F7" w:rsidR="008961CB" w:rsidRPr="00FC6982" w:rsidRDefault="00AA3AA8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</w:t>
            </w:r>
          </w:p>
        </w:tc>
      </w:tr>
    </w:tbl>
    <w:p w14:paraId="51059F2F" w14:textId="77777777" w:rsidR="008961CB" w:rsidRPr="00FC6982" w:rsidRDefault="008961CB" w:rsidP="008961CB">
      <w:pPr>
        <w:widowControl w:val="0"/>
        <w:spacing w:after="0" w:line="240" w:lineRule="auto"/>
        <w:ind w:firstLine="709"/>
        <w:rPr>
          <w:rFonts w:ascii="Times New Roman" w:eastAsia="SimSun" w:hAnsi="Times New Roman"/>
          <w:sz w:val="28"/>
          <w:szCs w:val="28"/>
          <w:lang w:eastAsia="ru-RU"/>
        </w:rPr>
      </w:pPr>
    </w:p>
    <w:tbl>
      <w:tblPr>
        <w:tblW w:w="964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529"/>
        <w:gridCol w:w="4111"/>
      </w:tblGrid>
      <w:tr w:rsidR="008961CB" w:rsidRPr="00FC6982" w14:paraId="730EAFA0" w14:textId="77777777" w:rsidTr="008766BC">
        <w:tc>
          <w:tcPr>
            <w:tcW w:w="55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5FB8BC98" w14:textId="77777777" w:rsidR="008961CB" w:rsidRPr="00FC6982" w:rsidRDefault="008961CB" w:rsidP="00F9170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Исполнитель:</w:t>
            </w:r>
          </w:p>
          <w:p w14:paraId="4D27E9FC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ФГАОУ ВО «КФУ им. В.И. Вернадского»</w:t>
            </w:r>
          </w:p>
          <w:p w14:paraId="0F484F6D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41BCB22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 по научной деятельности</w:t>
            </w:r>
          </w:p>
          <w:p w14:paraId="194CBC95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FEB62D1" w14:textId="77777777" w:rsidR="008961CB" w:rsidRPr="00FC6982" w:rsidRDefault="008961CB" w:rsidP="00F9170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3AB8B9" w14:textId="1BB58618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D55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______________</w:t>
            </w: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 Н.В. Любомирский/</w:t>
            </w:r>
          </w:p>
          <w:p w14:paraId="0BCD9862" w14:textId="77777777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  <w:p w14:paraId="695B8EC9" w14:textId="77777777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81B525" w14:textId="77777777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230F3D83" w14:textId="77777777" w:rsidR="008961CB" w:rsidRPr="00FC6982" w:rsidRDefault="008961CB" w:rsidP="00F9170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Заказчик:</w:t>
            </w:r>
          </w:p>
          <w:p w14:paraId="1AB781D1" w14:textId="77777777" w:rsidR="008961CB" w:rsidRPr="00FC6982" w:rsidRDefault="008961CB" w:rsidP="00F9170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CFBDD63" w14:textId="77777777" w:rsidR="008961CB" w:rsidRPr="00FC6982" w:rsidRDefault="008961CB" w:rsidP="00F9170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3568C3C1" w14:textId="77777777" w:rsidR="008961CB" w:rsidRPr="00FC6982" w:rsidRDefault="008961CB" w:rsidP="00F9170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F2AA413" w14:textId="77777777" w:rsidR="008961CB" w:rsidRPr="00FC6982" w:rsidRDefault="008961CB" w:rsidP="00F9170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1E52206" w14:textId="77777777" w:rsidR="008961CB" w:rsidRPr="00FC6982" w:rsidRDefault="008961CB" w:rsidP="00F9170F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E573810" w14:textId="6B6088AB" w:rsidR="008961CB" w:rsidRPr="00FC6982" w:rsidRDefault="008961CB" w:rsidP="00F9170F">
            <w:pPr>
              <w:widowControl w:val="0"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FC69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 / </w:t>
            </w:r>
            <w:r w:rsidR="00AA3AA8" w:rsidRPr="00A56074"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ru-RU"/>
              </w:rPr>
              <w:t>И.И. Иванов</w:t>
            </w:r>
          </w:p>
        </w:tc>
      </w:tr>
    </w:tbl>
    <w:p w14:paraId="15748A09" w14:textId="77777777" w:rsidR="008961CB" w:rsidRPr="00FC6982" w:rsidRDefault="008961CB" w:rsidP="008961CB"/>
    <w:p w14:paraId="76E6C5CD" w14:textId="77777777" w:rsidR="008961CB" w:rsidRDefault="008961CB"/>
    <w:sectPr w:rsidR="00896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CB"/>
    <w:rsid w:val="007B7DAE"/>
    <w:rsid w:val="008766BC"/>
    <w:rsid w:val="008961CB"/>
    <w:rsid w:val="00AA3AA8"/>
    <w:rsid w:val="00EA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E97E"/>
  <w15:chartTrackingRefBased/>
  <w15:docId w15:val="{323DFF70-00D6-4011-9D0C-80747832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1CB"/>
    <w:pPr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794</Words>
  <Characters>6370</Characters>
  <Application>Microsoft Office Word</Application>
  <DocSecurity>0</DocSecurity>
  <Lines>115</Lines>
  <Paragraphs>21</Paragraphs>
  <ScaleCrop>false</ScaleCrop>
  <Company/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2026-03-24T06:03:00Z</dcterms:created>
  <dcterms:modified xsi:type="dcterms:W3CDTF">2026-03-24T07:02:00Z</dcterms:modified>
</cp:coreProperties>
</file>